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EC" w:rsidRDefault="001919EC" w:rsidP="008D345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1919EC" w:rsidRDefault="001919EC" w:rsidP="008D3455">
      <w:pPr>
        <w:pStyle w:val="a4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952E3">
        <w:rPr>
          <w:sz w:val="28"/>
          <w:szCs w:val="28"/>
        </w:rPr>
        <w:t xml:space="preserve">          Директор МКОУ «</w:t>
      </w:r>
      <w:r w:rsidR="00EC6915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1919EC" w:rsidRDefault="001919EC" w:rsidP="008D3455">
      <w:pPr>
        <w:pStyle w:val="a4"/>
        <w:ind w:right="-250"/>
        <w:jc w:val="right"/>
        <w:rPr>
          <w:sz w:val="28"/>
          <w:szCs w:val="28"/>
        </w:rPr>
      </w:pPr>
    </w:p>
    <w:p w:rsidR="001919EC" w:rsidRDefault="001919EC" w:rsidP="008D345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952E3">
        <w:rPr>
          <w:sz w:val="28"/>
          <w:szCs w:val="28"/>
        </w:rPr>
        <w:t xml:space="preserve">    _______________ </w:t>
      </w:r>
      <w:r w:rsidR="00EC6915">
        <w:rPr>
          <w:sz w:val="28"/>
          <w:szCs w:val="28"/>
        </w:rPr>
        <w:t>Ахмедова З.З</w:t>
      </w:r>
      <w:r>
        <w:rPr>
          <w:sz w:val="28"/>
          <w:szCs w:val="28"/>
        </w:rPr>
        <w:t xml:space="preserve"> </w:t>
      </w:r>
    </w:p>
    <w:p w:rsidR="001919EC" w:rsidRDefault="001919EC" w:rsidP="008D345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919EC" w:rsidRPr="008D3455" w:rsidRDefault="001919EC" w:rsidP="00644B7E">
      <w:pPr>
        <w:pStyle w:val="a3"/>
        <w:jc w:val="center"/>
        <w:rPr>
          <w:b/>
          <w:color w:val="000000"/>
          <w:sz w:val="32"/>
          <w:szCs w:val="32"/>
        </w:rPr>
      </w:pPr>
      <w:r w:rsidRPr="00644B7E">
        <w:rPr>
          <w:b/>
          <w:color w:val="000000"/>
          <w:sz w:val="28"/>
          <w:szCs w:val="28"/>
        </w:rPr>
        <w:t xml:space="preserve">   </w:t>
      </w:r>
      <w:r w:rsidRPr="008D3455">
        <w:rPr>
          <w:b/>
          <w:color w:val="000000"/>
          <w:sz w:val="32"/>
          <w:szCs w:val="32"/>
        </w:rPr>
        <w:t>Положение о конфликтной комиссии</w:t>
      </w:r>
    </w:p>
    <w:p w:rsidR="001919EC" w:rsidRPr="00644B7E" w:rsidRDefault="001919EC" w:rsidP="00644B7E">
      <w:pPr>
        <w:pStyle w:val="a3"/>
        <w:jc w:val="both"/>
        <w:rPr>
          <w:b/>
          <w:color w:val="000000"/>
          <w:sz w:val="28"/>
          <w:szCs w:val="28"/>
        </w:rPr>
      </w:pPr>
      <w:r w:rsidRPr="00644B7E">
        <w:rPr>
          <w:b/>
          <w:color w:val="000000"/>
          <w:sz w:val="28"/>
          <w:szCs w:val="28"/>
        </w:rPr>
        <w:t> </w:t>
      </w:r>
    </w:p>
    <w:p w:rsidR="001919EC" w:rsidRPr="00414B2B" w:rsidRDefault="001919EC" w:rsidP="00644B7E">
      <w:pPr>
        <w:pStyle w:val="a3"/>
        <w:jc w:val="both"/>
        <w:rPr>
          <w:color w:val="000000"/>
          <w:sz w:val="28"/>
          <w:szCs w:val="28"/>
        </w:rPr>
      </w:pPr>
    </w:p>
    <w:p w:rsidR="001919EC" w:rsidRPr="00613A45" w:rsidRDefault="001919EC" w:rsidP="00644B7E">
      <w:pPr>
        <w:pStyle w:val="a3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1.Общее положение.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Конфликтная комиссия создается для решения спорных вопросов, относящихся к оценке знаний обучающихся.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Конфликтная комиссия утверждается приказом районного отдела народного образования на период экзаменов, число членов комиссии нечетное, не менее трех человек. Один из членов приказом назначается председателем комиссии.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Конфликтная комиссия в своей деятельности руководствуется Законом РФ «Об образовании».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Комиссия разрешает конфликтные ситуации, связанные с вопросами об объективности оценки знаний по предметам при сдаче письменных выпускных экзаменов.</w:t>
      </w:r>
    </w:p>
    <w:p w:rsidR="001919EC" w:rsidRPr="00613A45" w:rsidRDefault="001919EC" w:rsidP="00644B7E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2.Конфликтная комиссия имеет право: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к рассмотрению заявление любого выпускника при несогласии с выставленной ему оценкой;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решение по каждому спорному вопросу;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формировать предметную комиссию для решения вопроса об объективности выставления отметки за знания выпускника. Принимать решение в течение трех дней с момента поступления заявления.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запрашивать дополнительную документацию, материалы для изучения вопроса;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рекомендовать приостановить или отменить ранее принятые решения на основании проведенного изучения.</w:t>
      </w:r>
    </w:p>
    <w:p w:rsidR="001919EC" w:rsidRPr="00613A45" w:rsidRDefault="001919EC" w:rsidP="00644B7E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3.Члены комиссии обязаны: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присутствовать на заседаниях комиссии;</w:t>
      </w:r>
    </w:p>
    <w:p w:rsidR="001919EC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активное участие в рассмотрении поданных заявлений;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2/3 ее членов);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принимать решение в 3- дневно</w:t>
      </w:r>
      <w:r w:rsidRPr="00414B2B">
        <w:rPr>
          <w:color w:val="000000"/>
          <w:sz w:val="28"/>
          <w:szCs w:val="28"/>
        </w:rPr>
        <w:t>й срок;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давать от</w:t>
      </w:r>
      <w:r>
        <w:rPr>
          <w:color w:val="000000"/>
          <w:sz w:val="28"/>
          <w:szCs w:val="28"/>
        </w:rPr>
        <w:t>веты заявителям в соответствии в</w:t>
      </w:r>
      <w:r w:rsidRPr="00414B2B">
        <w:rPr>
          <w:color w:val="000000"/>
          <w:sz w:val="28"/>
          <w:szCs w:val="28"/>
        </w:rPr>
        <w:t xml:space="preserve"> желаемой для них форме.</w:t>
      </w:r>
    </w:p>
    <w:p w:rsidR="001919EC" w:rsidRPr="00613A45" w:rsidRDefault="001919EC" w:rsidP="00644B7E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4.Организация деятельности конфликтной комиссии: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заседания комиссии оформляются протоколом;</w:t>
      </w:r>
    </w:p>
    <w:p w:rsidR="001919EC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назначение членов комиссии и ее пре</w:t>
      </w:r>
      <w:r>
        <w:rPr>
          <w:color w:val="000000"/>
          <w:sz w:val="28"/>
          <w:szCs w:val="28"/>
        </w:rPr>
        <w:t xml:space="preserve">дседателя оформляется приказом </w:t>
      </w:r>
    </w:p>
    <w:p w:rsidR="001919EC" w:rsidRPr="00414B2B" w:rsidRDefault="001919EC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 управлению образования.</w:t>
      </w:r>
    </w:p>
    <w:p w:rsidR="001919EC" w:rsidRPr="00414B2B" w:rsidRDefault="001919EC" w:rsidP="00644B7E">
      <w:pPr>
        <w:pStyle w:val="a3"/>
        <w:ind w:left="-142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14B2B">
        <w:rPr>
          <w:color w:val="000000"/>
          <w:sz w:val="28"/>
          <w:szCs w:val="28"/>
        </w:rPr>
        <w:t>- протоколы заседаний хранятся три года.</w:t>
      </w:r>
    </w:p>
    <w:p w:rsidR="001919EC" w:rsidRDefault="001919EC"/>
    <w:sectPr w:rsidR="001919EC" w:rsidSect="00644B7E">
      <w:pgSz w:w="11906" w:h="16838"/>
      <w:pgMar w:top="851" w:right="851" w:bottom="567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B7E"/>
    <w:rsid w:val="000E0C36"/>
    <w:rsid w:val="001919EC"/>
    <w:rsid w:val="001F1355"/>
    <w:rsid w:val="002952E3"/>
    <w:rsid w:val="00414B2B"/>
    <w:rsid w:val="00541EC9"/>
    <w:rsid w:val="005C70C0"/>
    <w:rsid w:val="00613A45"/>
    <w:rsid w:val="00644B7E"/>
    <w:rsid w:val="006F51FA"/>
    <w:rsid w:val="007666BC"/>
    <w:rsid w:val="008D3455"/>
    <w:rsid w:val="00E008D1"/>
    <w:rsid w:val="00EC6915"/>
    <w:rsid w:val="00EF6B04"/>
    <w:rsid w:val="00FB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4B7E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No Spacing"/>
    <w:link w:val="a5"/>
    <w:uiPriority w:val="99"/>
    <w:qFormat/>
    <w:rsid w:val="006F51F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6F51FA"/>
    <w:rPr>
      <w:rFonts w:ascii="Times New Roman" w:hAnsi="Times New Roman"/>
      <w:lang w:val="ru-RU" w:eastAsia="ru-RU" w:bidi="ar-SA"/>
    </w:rPr>
  </w:style>
  <w:style w:type="paragraph" w:customStyle="1" w:styleId="Tabletext">
    <w:name w:val="Table_text"/>
    <w:basedOn w:val="a"/>
    <w:uiPriority w:val="99"/>
    <w:rsid w:val="00541EC9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2016-06-28T10:41:00Z</cp:lastPrinted>
  <dcterms:created xsi:type="dcterms:W3CDTF">2012-04-23T09:32:00Z</dcterms:created>
  <dcterms:modified xsi:type="dcterms:W3CDTF">2016-10-18T09:59:00Z</dcterms:modified>
</cp:coreProperties>
</file>