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F46" w:rsidRDefault="00553F46" w:rsidP="00130856">
      <w:pPr>
        <w:pStyle w:val="a6"/>
        <w:jc w:val="center"/>
        <w:rPr>
          <w:sz w:val="28"/>
          <w:szCs w:val="28"/>
        </w:rPr>
      </w:pPr>
      <w:r>
        <w:rPr>
          <w:sz w:val="28"/>
          <w:szCs w:val="28"/>
        </w:rPr>
        <w:t xml:space="preserve">                                                                                                             </w:t>
      </w:r>
    </w:p>
    <w:p w:rsidR="00553F46" w:rsidRDefault="00553F46" w:rsidP="00130856">
      <w:pPr>
        <w:pStyle w:val="a6"/>
        <w:jc w:val="center"/>
        <w:rPr>
          <w:sz w:val="28"/>
          <w:szCs w:val="28"/>
        </w:rPr>
      </w:pPr>
      <w:r>
        <w:rPr>
          <w:sz w:val="28"/>
          <w:szCs w:val="28"/>
        </w:rPr>
        <w:t xml:space="preserve">                                                                                                         Утверждаю:</w:t>
      </w:r>
    </w:p>
    <w:p w:rsidR="00553F46" w:rsidRDefault="00553F46" w:rsidP="00130856">
      <w:pPr>
        <w:pStyle w:val="a6"/>
        <w:jc w:val="center"/>
        <w:rPr>
          <w:sz w:val="28"/>
          <w:szCs w:val="28"/>
        </w:rPr>
      </w:pPr>
    </w:p>
    <w:p w:rsidR="00553F46" w:rsidRDefault="00553F46" w:rsidP="001F0624">
      <w:pPr>
        <w:pStyle w:val="a6"/>
        <w:ind w:right="-250"/>
        <w:jc w:val="right"/>
        <w:rPr>
          <w:sz w:val="28"/>
          <w:szCs w:val="28"/>
        </w:rPr>
      </w:pPr>
      <w:r>
        <w:rPr>
          <w:sz w:val="28"/>
          <w:szCs w:val="28"/>
        </w:rPr>
        <w:t xml:space="preserve">                                                     </w:t>
      </w:r>
      <w:r w:rsidR="00A22BC0">
        <w:rPr>
          <w:sz w:val="28"/>
          <w:szCs w:val="28"/>
        </w:rPr>
        <w:t xml:space="preserve">          Директор МКОУ</w:t>
      </w:r>
      <w:r w:rsidR="00D00B43">
        <w:rPr>
          <w:sz w:val="28"/>
          <w:szCs w:val="28"/>
        </w:rPr>
        <w:t xml:space="preserve"> «Цунимахинская ООШ</w:t>
      </w:r>
      <w:r>
        <w:rPr>
          <w:sz w:val="28"/>
          <w:szCs w:val="28"/>
        </w:rPr>
        <w:t>»</w:t>
      </w:r>
    </w:p>
    <w:p w:rsidR="00553F46" w:rsidRDefault="00553F46" w:rsidP="00067414">
      <w:pPr>
        <w:pStyle w:val="a6"/>
        <w:jc w:val="right"/>
      </w:pPr>
      <w:r>
        <w:t xml:space="preserve">                              </w:t>
      </w:r>
    </w:p>
    <w:p w:rsidR="00553F46" w:rsidRPr="00067414" w:rsidRDefault="00553F46" w:rsidP="00067414">
      <w:pPr>
        <w:pStyle w:val="a6"/>
        <w:jc w:val="right"/>
        <w:rPr>
          <w:rStyle w:val="a4"/>
          <w:b w:val="0"/>
          <w:bCs w:val="0"/>
          <w:sz w:val="28"/>
          <w:szCs w:val="28"/>
        </w:rPr>
      </w:pPr>
      <w:r>
        <w:t xml:space="preserve">                            </w:t>
      </w:r>
      <w:r w:rsidR="00D00B43">
        <w:rPr>
          <w:sz w:val="28"/>
          <w:szCs w:val="28"/>
        </w:rPr>
        <w:t>Ахмедова З.З.</w:t>
      </w:r>
      <w:r>
        <w:t xml:space="preserve">    </w:t>
      </w:r>
    </w:p>
    <w:p w:rsidR="00553F46" w:rsidRPr="00130856" w:rsidRDefault="00553F46" w:rsidP="00AA6DDE">
      <w:pPr>
        <w:pStyle w:val="a3"/>
        <w:shd w:val="clear" w:color="auto" w:fill="FFFFFF"/>
        <w:jc w:val="center"/>
        <w:rPr>
          <w:rFonts w:ascii="Tahoma" w:hAnsi="Tahoma" w:cs="Tahoma"/>
          <w:color w:val="445864"/>
          <w:sz w:val="28"/>
          <w:szCs w:val="28"/>
        </w:rPr>
      </w:pPr>
      <w:r w:rsidRPr="00130856">
        <w:rPr>
          <w:rStyle w:val="a4"/>
          <w:rFonts w:ascii="Tahoma" w:hAnsi="Tahoma" w:cs="Tahoma"/>
          <w:color w:val="445864"/>
          <w:sz w:val="28"/>
          <w:szCs w:val="28"/>
        </w:rPr>
        <w:t>Положение</w:t>
      </w:r>
    </w:p>
    <w:p w:rsidR="00553F46" w:rsidRPr="00130856" w:rsidRDefault="00553F46" w:rsidP="00AA6DDE">
      <w:pPr>
        <w:pStyle w:val="a3"/>
        <w:shd w:val="clear" w:color="auto" w:fill="FFFFFF"/>
        <w:jc w:val="center"/>
        <w:rPr>
          <w:rFonts w:ascii="Tahoma" w:hAnsi="Tahoma" w:cs="Tahoma"/>
          <w:color w:val="445864"/>
          <w:sz w:val="28"/>
          <w:szCs w:val="28"/>
        </w:rPr>
      </w:pPr>
      <w:r w:rsidRPr="00130856">
        <w:rPr>
          <w:rStyle w:val="a4"/>
          <w:rFonts w:ascii="Tahoma" w:hAnsi="Tahoma" w:cs="Tahoma"/>
          <w:color w:val="445864"/>
          <w:sz w:val="28"/>
          <w:szCs w:val="28"/>
        </w:rPr>
        <w:t xml:space="preserve">о порядке и основаниях перевода, отчисления учащихся муниципального </w:t>
      </w:r>
      <w:r>
        <w:rPr>
          <w:rStyle w:val="a4"/>
          <w:rFonts w:ascii="Tahoma" w:hAnsi="Tahoma" w:cs="Tahoma"/>
          <w:color w:val="445864"/>
          <w:sz w:val="28"/>
          <w:szCs w:val="28"/>
        </w:rPr>
        <w:t>казенного</w:t>
      </w:r>
      <w:r w:rsidRPr="00130856">
        <w:rPr>
          <w:rStyle w:val="a4"/>
          <w:rFonts w:ascii="Tahoma" w:hAnsi="Tahoma" w:cs="Tahoma"/>
          <w:color w:val="445864"/>
          <w:sz w:val="28"/>
          <w:szCs w:val="28"/>
        </w:rPr>
        <w:t xml:space="preserve"> общеобразовательного учреждения</w:t>
      </w:r>
      <w:bookmarkStart w:id="0" w:name="_GoBack"/>
      <w:bookmarkEnd w:id="0"/>
    </w:p>
    <w:p w:rsidR="00553F46" w:rsidRPr="00130856" w:rsidRDefault="00553F46" w:rsidP="00AA6DDE">
      <w:pPr>
        <w:pStyle w:val="a3"/>
        <w:shd w:val="clear" w:color="auto" w:fill="FFFFFF"/>
        <w:jc w:val="center"/>
        <w:rPr>
          <w:rFonts w:ascii="Tahoma" w:hAnsi="Tahoma" w:cs="Tahoma"/>
          <w:color w:val="445864"/>
          <w:sz w:val="28"/>
          <w:szCs w:val="28"/>
        </w:rPr>
      </w:pPr>
      <w:r w:rsidRPr="00130856">
        <w:rPr>
          <w:rStyle w:val="a4"/>
          <w:rFonts w:ascii="Tahoma" w:hAnsi="Tahoma" w:cs="Tahoma"/>
          <w:color w:val="445864"/>
          <w:sz w:val="28"/>
          <w:szCs w:val="28"/>
        </w:rPr>
        <w:t>1. Общие положения</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Fonts w:ascii="Tahoma" w:hAnsi="Tahoma" w:cs="Tahoma"/>
          <w:color w:val="445864"/>
          <w:sz w:val="28"/>
          <w:szCs w:val="28"/>
        </w:rPr>
        <w:t xml:space="preserve">1.1. Настоящее Положение о порядке и основаниях перевода, отчисления учащихся (далее </w:t>
      </w:r>
      <w:r>
        <w:rPr>
          <w:rFonts w:ascii="Tahoma" w:hAnsi="Tahoma" w:cs="Tahoma"/>
          <w:color w:val="445864"/>
          <w:sz w:val="28"/>
          <w:szCs w:val="28"/>
        </w:rPr>
        <w:t>–</w:t>
      </w:r>
      <w:r w:rsidRPr="00130856">
        <w:rPr>
          <w:rFonts w:ascii="Tahoma" w:hAnsi="Tahoma" w:cs="Tahoma"/>
          <w:color w:val="445864"/>
          <w:sz w:val="28"/>
          <w:szCs w:val="28"/>
        </w:rPr>
        <w:t xml:space="preserve"> Положение</w:t>
      </w:r>
      <w:r>
        <w:rPr>
          <w:rFonts w:ascii="Tahoma" w:hAnsi="Tahoma" w:cs="Tahoma"/>
          <w:color w:val="445864"/>
          <w:sz w:val="28"/>
          <w:szCs w:val="28"/>
        </w:rPr>
        <w:t xml:space="preserve"> </w:t>
      </w:r>
      <w:r w:rsidRPr="00130856">
        <w:rPr>
          <w:rFonts w:ascii="Tahoma" w:hAnsi="Tahoma" w:cs="Tahoma"/>
          <w:color w:val="445864"/>
          <w:sz w:val="28"/>
          <w:szCs w:val="28"/>
        </w:rPr>
        <w:t xml:space="preserve">Школы разработано в соответствии с Федеральным законом от 29 декабря </w:t>
      </w:r>
      <w:smartTag w:uri="urn:schemas-microsoft-com:office:smarttags" w:element="metricconverter">
        <w:smartTagPr>
          <w:attr w:name="ProductID" w:val="2012 г"/>
        </w:smartTagPr>
        <w:r w:rsidRPr="00130856">
          <w:rPr>
            <w:rFonts w:ascii="Tahoma" w:hAnsi="Tahoma" w:cs="Tahoma"/>
            <w:color w:val="445864"/>
            <w:sz w:val="28"/>
            <w:szCs w:val="28"/>
          </w:rPr>
          <w:t>2012 г</w:t>
        </w:r>
      </w:smartTag>
      <w:r w:rsidRPr="00130856">
        <w:rPr>
          <w:rFonts w:ascii="Tahoma" w:hAnsi="Tahoma" w:cs="Tahoma"/>
          <w:color w:val="445864"/>
          <w:sz w:val="28"/>
          <w:szCs w:val="28"/>
        </w:rPr>
        <w:t>. № 273-ФЗ «Об образовании в Российской Федерации», приказом МОиН РФ от 15.03.2013 г. № 185 «Об утверждении порядка применения к учащимся и снятия с обучающихся мер дисциплинарного взыскания».</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Fonts w:ascii="Tahoma" w:hAnsi="Tahoma" w:cs="Tahoma"/>
          <w:color w:val="445864"/>
          <w:sz w:val="28"/>
          <w:szCs w:val="28"/>
        </w:rPr>
        <w:t>1.2.</w:t>
      </w:r>
      <w:r w:rsidRPr="00130856">
        <w:rPr>
          <w:rStyle w:val="apple-converted-space"/>
          <w:rFonts w:ascii="Tahoma" w:hAnsi="Tahoma" w:cs="Tahoma"/>
          <w:color w:val="445864"/>
          <w:sz w:val="28"/>
          <w:szCs w:val="28"/>
        </w:rPr>
        <w:t> </w:t>
      </w:r>
      <w:r w:rsidRPr="00130856">
        <w:rPr>
          <w:rStyle w:val="a5"/>
          <w:rFonts w:ascii="Tahoma" w:hAnsi="Tahoma" w:cs="Tahoma"/>
          <w:color w:val="445864"/>
          <w:sz w:val="28"/>
          <w:szCs w:val="28"/>
        </w:rPr>
        <w:t>Положение принимается педагогическим советом, имеющим право вносить в него изменения и дополнения, и утверждается приказом директора Школы.</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Fonts w:ascii="Tahoma" w:hAnsi="Tahoma" w:cs="Tahoma"/>
          <w:color w:val="445864"/>
          <w:sz w:val="28"/>
          <w:szCs w:val="28"/>
        </w:rPr>
        <w:t>1.3. Настоящее Положение регулирует порядок и основания перевода, отчисления и восстановления учащихся школы.</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Style w:val="a5"/>
          <w:rFonts w:ascii="Tahoma" w:hAnsi="Tahoma" w:cs="Tahoma"/>
          <w:color w:val="445864"/>
          <w:sz w:val="28"/>
          <w:szCs w:val="28"/>
        </w:rPr>
        <w:t>1.4. Целью настоящего Положения является установление</w:t>
      </w:r>
      <w:r w:rsidRPr="00130856">
        <w:rPr>
          <w:rStyle w:val="apple-converted-space"/>
          <w:rFonts w:ascii="Tahoma" w:hAnsi="Tahoma" w:cs="Tahoma"/>
          <w:i/>
          <w:iCs/>
          <w:color w:val="445864"/>
          <w:sz w:val="28"/>
          <w:szCs w:val="28"/>
        </w:rPr>
        <w:t> </w:t>
      </w:r>
      <w:r w:rsidRPr="00130856">
        <w:rPr>
          <w:rFonts w:ascii="Tahoma" w:hAnsi="Tahoma" w:cs="Tahoma"/>
          <w:color w:val="445864"/>
          <w:sz w:val="28"/>
          <w:szCs w:val="28"/>
        </w:rPr>
        <w:t>образовательных отношений между школой и родителями (законные представители) несовершеннолетних учащихся</w:t>
      </w:r>
      <w:r w:rsidRPr="00130856">
        <w:rPr>
          <w:rStyle w:val="a5"/>
          <w:rFonts w:ascii="Tahoma" w:hAnsi="Tahoma" w:cs="Tahoma"/>
          <w:color w:val="445864"/>
          <w:sz w:val="28"/>
          <w:szCs w:val="28"/>
        </w:rPr>
        <w:t>;</w:t>
      </w:r>
    </w:p>
    <w:p w:rsidR="00553F46" w:rsidRPr="00130856" w:rsidRDefault="00553F46" w:rsidP="00AA6DDE">
      <w:pPr>
        <w:pStyle w:val="a3"/>
        <w:shd w:val="clear" w:color="auto" w:fill="FFFFFF"/>
        <w:jc w:val="center"/>
        <w:rPr>
          <w:rFonts w:ascii="Tahoma" w:hAnsi="Tahoma" w:cs="Tahoma"/>
          <w:color w:val="445864"/>
          <w:sz w:val="28"/>
          <w:szCs w:val="28"/>
        </w:rPr>
      </w:pPr>
      <w:r w:rsidRPr="00130856">
        <w:rPr>
          <w:rStyle w:val="a4"/>
          <w:rFonts w:ascii="Tahoma" w:hAnsi="Tahoma" w:cs="Tahoma"/>
          <w:color w:val="445864"/>
          <w:sz w:val="28"/>
          <w:szCs w:val="28"/>
        </w:rPr>
        <w:t>2. Порядок и основания перевода учащихся</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Fonts w:ascii="Tahoma" w:hAnsi="Tahoma" w:cs="Tahoma"/>
          <w:color w:val="445864"/>
          <w:sz w:val="28"/>
          <w:szCs w:val="28"/>
        </w:rPr>
        <w:t>2.1. Учащиеся могут быть переведены в другие образовательные учреждения в следующих случаях:</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Fonts w:ascii="Tahoma" w:hAnsi="Tahoma" w:cs="Tahoma"/>
          <w:color w:val="445864"/>
          <w:sz w:val="28"/>
          <w:szCs w:val="28"/>
        </w:rPr>
        <w:t>ü В связи с переменой места жительства.</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Fonts w:ascii="Tahoma" w:hAnsi="Tahoma" w:cs="Tahoma"/>
          <w:color w:val="445864"/>
          <w:sz w:val="28"/>
          <w:szCs w:val="28"/>
        </w:rPr>
        <w:t>ü В связи с переходом в образовательное учреждение, реализующее другие виды образовательных программ.</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Fonts w:ascii="Tahoma" w:hAnsi="Tahoma" w:cs="Tahoma"/>
          <w:color w:val="445864"/>
          <w:sz w:val="28"/>
          <w:szCs w:val="28"/>
        </w:rPr>
        <w:t>ü По желанию родителей (законных представителей).</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Fonts w:ascii="Tahoma" w:hAnsi="Tahoma" w:cs="Tahoma"/>
          <w:color w:val="445864"/>
          <w:sz w:val="28"/>
          <w:szCs w:val="28"/>
        </w:rPr>
        <w:lastRenderedPageBreak/>
        <w:t>2.2. Перевод учащегося из одного образовательное учреждения в другое или из одного класса в другой осуществляется только с письменного согласия родителей (законных представителей) учащегося.</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Fonts w:ascii="Tahoma" w:hAnsi="Tahoma" w:cs="Tahoma"/>
          <w:color w:val="445864"/>
          <w:sz w:val="28"/>
          <w:szCs w:val="28"/>
        </w:rPr>
        <w:t>2.3. Перевод учащегося из одного образовательного учреждения в другое или из одного класса в другой может осуществляться в течение всего учебного года при наличии свободных мест согласно установленному для школы норматива. При переходе в образовательное учреждение, закрепленное за местом проживания, отказ в приеме по причине отсутствия свободных мест не допускается.</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Fonts w:ascii="Tahoma" w:hAnsi="Tahoma" w:cs="Tahoma"/>
          <w:color w:val="445864"/>
          <w:sz w:val="28"/>
          <w:szCs w:val="28"/>
        </w:rPr>
        <w:t>2.4. Перевод учащегося на основании решения суда производится в порядке, установленном законодательством.</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Fonts w:ascii="Tahoma" w:hAnsi="Tahoma" w:cs="Tahoma"/>
          <w:color w:val="445864"/>
          <w:sz w:val="28"/>
          <w:szCs w:val="28"/>
        </w:rPr>
        <w:t>2.5. При переводе учащегося из школы его родителям (законным представителям) выдаются документы, которые они обязаны представить в общеобразовательное учреждение: личное дело (с соответствующей записью о выбытии), табель успеваемости, медицинская карта (если находится в школе). Школа выдает документы по личному заявлению родителей (законных представителей) и с предоставлением справки о зачислении ребенка в другое образовательное учреждение.</w:t>
      </w:r>
    </w:p>
    <w:p w:rsidR="00553F46" w:rsidRDefault="00553F46" w:rsidP="00AA6DDE">
      <w:pPr>
        <w:pStyle w:val="a3"/>
        <w:shd w:val="clear" w:color="auto" w:fill="FFFFFF"/>
        <w:jc w:val="both"/>
        <w:rPr>
          <w:rFonts w:ascii="Tahoma" w:hAnsi="Tahoma" w:cs="Tahoma"/>
          <w:color w:val="445864"/>
          <w:sz w:val="28"/>
          <w:szCs w:val="28"/>
        </w:rPr>
      </w:pPr>
      <w:r w:rsidRPr="00130856">
        <w:rPr>
          <w:rFonts w:ascii="Tahoma" w:hAnsi="Tahoma" w:cs="Tahoma"/>
          <w:color w:val="445864"/>
          <w:sz w:val="28"/>
          <w:szCs w:val="28"/>
        </w:rPr>
        <w:t>2.6. Перевод учащегося оформляется приказом директора.</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Fonts w:ascii="Tahoma" w:hAnsi="Tahoma" w:cs="Tahoma"/>
          <w:color w:val="445864"/>
          <w:sz w:val="28"/>
          <w:szCs w:val="28"/>
        </w:rPr>
        <w:t>2.7. Перевод учащегося в следующий класс осуществляется по решению педагогического совета.</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Fonts w:ascii="Tahoma" w:hAnsi="Tahoma" w:cs="Tahoma"/>
          <w:color w:val="445864"/>
          <w:sz w:val="28"/>
          <w:szCs w:val="28"/>
        </w:rPr>
        <w:t>2.8. Учащиеся, освоившие в полном объёме образовательные программы, переводятся в следующий класс. Учащиеся, имеющие по итогам года академическую задолженность по одному предмету или нескольким предметам, переводятся в следующий класс условно.</w:t>
      </w:r>
      <w:r w:rsidRPr="00130856">
        <w:rPr>
          <w:rStyle w:val="apple-converted-space"/>
          <w:rFonts w:ascii="Tahoma" w:hAnsi="Tahoma" w:cs="Tahoma"/>
          <w:color w:val="445864"/>
          <w:sz w:val="28"/>
          <w:szCs w:val="28"/>
        </w:rPr>
        <w:t> </w:t>
      </w:r>
      <w:r w:rsidRPr="00130856">
        <w:rPr>
          <w:rStyle w:val="a5"/>
          <w:rFonts w:ascii="Tahoma" w:hAnsi="Tahoma" w:cs="Tahoma"/>
          <w:color w:val="445864"/>
          <w:sz w:val="28"/>
          <w:szCs w:val="28"/>
        </w:rPr>
        <w:t>Учащиеся обязаны ликвидировать академическую задолженность до начала следующего учебного года.</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Style w:val="a5"/>
          <w:rFonts w:ascii="Tahoma" w:hAnsi="Tahoma" w:cs="Tahoma"/>
          <w:color w:val="445864"/>
          <w:sz w:val="28"/>
          <w:szCs w:val="28"/>
        </w:rPr>
        <w:t xml:space="preserve">Школа, родители (законные представители) несовершеннолетних учащихся обязаны создать условия учащимся для ликвидации академической задолженности и обеспечить контроль </w:t>
      </w:r>
      <w:r>
        <w:rPr>
          <w:rStyle w:val="a5"/>
          <w:rFonts w:ascii="Tahoma" w:hAnsi="Tahoma" w:cs="Tahoma"/>
          <w:color w:val="445864"/>
          <w:sz w:val="28"/>
          <w:szCs w:val="28"/>
        </w:rPr>
        <w:t xml:space="preserve">над </w:t>
      </w:r>
      <w:r w:rsidRPr="00130856">
        <w:rPr>
          <w:rStyle w:val="a5"/>
          <w:rFonts w:ascii="Tahoma" w:hAnsi="Tahoma" w:cs="Tahoma"/>
          <w:color w:val="445864"/>
          <w:sz w:val="28"/>
          <w:szCs w:val="28"/>
        </w:rPr>
        <w:t>своевременностью ее ликвидации.</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Style w:val="a5"/>
          <w:rFonts w:ascii="Tahoma" w:hAnsi="Tahoma" w:cs="Tahoma"/>
          <w:color w:val="445864"/>
          <w:sz w:val="28"/>
          <w:szCs w:val="28"/>
        </w:rPr>
        <w:t>Учащиеся, имеющие академическую задолженность и переведенные в следующий класс условно, вправе пройти промежуточную аттестацию по соответствующему учебному предмету не более двух раз:</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Style w:val="a5"/>
          <w:rFonts w:ascii="Tahoma" w:hAnsi="Tahoma" w:cs="Tahoma"/>
          <w:color w:val="445864"/>
          <w:sz w:val="28"/>
          <w:szCs w:val="28"/>
        </w:rPr>
        <w:lastRenderedPageBreak/>
        <w:t>1 –ая аттестация - в период с 20 по 30 июня текущего года;</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Style w:val="a5"/>
          <w:rFonts w:ascii="Tahoma" w:hAnsi="Tahoma" w:cs="Tahoma"/>
          <w:color w:val="445864"/>
          <w:sz w:val="28"/>
          <w:szCs w:val="28"/>
        </w:rPr>
        <w:t>2-ая аттестация – в период с 15 по 25 августа текущего года.</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Style w:val="a5"/>
          <w:rFonts w:ascii="Tahoma" w:hAnsi="Tahoma" w:cs="Tahoma"/>
          <w:color w:val="445864"/>
          <w:sz w:val="28"/>
          <w:szCs w:val="28"/>
        </w:rPr>
        <w:t>Для проведения промежуточной аттестации второй раз в Школе создается комиссия.</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Fonts w:ascii="Tahoma" w:hAnsi="Tahoma" w:cs="Tahoma"/>
          <w:color w:val="445864"/>
          <w:sz w:val="28"/>
          <w:szCs w:val="28"/>
        </w:rPr>
        <w:t>2.9. Учащиеся, не освоившие общеобразовательную программу предыдущего уровня, не допускаются к обучению на следующем уровне общего образования.</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Fonts w:ascii="Tahoma" w:hAnsi="Tahoma" w:cs="Tahoma"/>
          <w:color w:val="445864"/>
          <w:sz w:val="28"/>
          <w:szCs w:val="28"/>
        </w:rPr>
        <w:t>2.10. Учащиеся на уровне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обучения с меньшим числом обучающихся на одного педагогического работника или продолжают получать образование в иных формах.</w:t>
      </w:r>
    </w:p>
    <w:p w:rsidR="00553F46" w:rsidRPr="00130856" w:rsidRDefault="00553F46" w:rsidP="00AA6DDE">
      <w:pPr>
        <w:pStyle w:val="a3"/>
        <w:shd w:val="clear" w:color="auto" w:fill="FFFFFF"/>
        <w:jc w:val="center"/>
        <w:rPr>
          <w:rFonts w:ascii="Tahoma" w:hAnsi="Tahoma" w:cs="Tahoma"/>
          <w:color w:val="445864"/>
          <w:sz w:val="28"/>
          <w:szCs w:val="28"/>
        </w:rPr>
      </w:pPr>
      <w:r w:rsidRPr="00130856">
        <w:rPr>
          <w:rStyle w:val="a4"/>
          <w:rFonts w:ascii="Tahoma" w:hAnsi="Tahoma" w:cs="Tahoma"/>
          <w:color w:val="445864"/>
          <w:sz w:val="28"/>
          <w:szCs w:val="28"/>
        </w:rPr>
        <w:t>3. Порядок и основания отчисления учащихся</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Fonts w:ascii="Tahoma" w:hAnsi="Tahoma" w:cs="Tahoma"/>
          <w:color w:val="445864"/>
          <w:sz w:val="28"/>
          <w:szCs w:val="28"/>
        </w:rPr>
        <w:t>3.1. Понятие «отчисление учащегося» означает издание распорядительного акта школы, осуществляющей образовательную деятельность, о прекращении образовательных отношений. Учащийся подлежит отчислению:</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Fonts w:ascii="Tahoma" w:hAnsi="Tahoma" w:cs="Tahoma"/>
          <w:color w:val="445864"/>
          <w:sz w:val="28"/>
          <w:szCs w:val="28"/>
        </w:rPr>
        <w:t>ü в связи с получением образования (завершением обучения);</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Fonts w:ascii="Tahoma" w:hAnsi="Tahoma" w:cs="Tahoma"/>
          <w:color w:val="445864"/>
          <w:sz w:val="28"/>
          <w:szCs w:val="28"/>
        </w:rPr>
        <w:t>ü по инициативе родителей (законных представителей) несовершеннолетнего учащегося,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Fonts w:ascii="Tahoma" w:hAnsi="Tahoma" w:cs="Tahoma"/>
          <w:color w:val="445864"/>
          <w:sz w:val="28"/>
          <w:szCs w:val="28"/>
        </w:rPr>
        <w:t>ü  по инициативе школы, в случае применения к учащемуся, достигшему возраста пятнадцати лет, отчисления как меры дисциплинарного взыскания, а также в случае установления нарушения порядка приема в школу, повлекшего по вине учащегося его незаконное зачисление в школу;</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Fonts w:ascii="Tahoma" w:hAnsi="Tahoma" w:cs="Tahoma"/>
          <w:color w:val="445864"/>
          <w:sz w:val="28"/>
          <w:szCs w:val="28"/>
        </w:rPr>
        <w:lastRenderedPageBreak/>
        <w:t>ü по обстоятельствам, не зависящим от воли сторон, в том числе в случае ликвидации школы, осуществляющей образовательную деятельность.</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Fonts w:ascii="Tahoma" w:hAnsi="Tahoma" w:cs="Tahoma"/>
          <w:color w:val="445864"/>
          <w:sz w:val="28"/>
          <w:szCs w:val="28"/>
        </w:rPr>
        <w:t>3.2. За неисполнение или нарушение устава школы, правил внутреннего распорядка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Fonts w:ascii="Tahoma" w:hAnsi="Tahoma" w:cs="Tahoma"/>
          <w:color w:val="445864"/>
          <w:sz w:val="28"/>
          <w:szCs w:val="28"/>
        </w:rPr>
        <w:t>3.3. По решению школы за неоднократное совершение дисциплинарных проступков допускается применение отчисления несовершеннолетнего обучающегося, достигшего возраста пятнадцати лет, из школы, как меры дисциплинарного взыскания. Отчисление несовершеннолетнего учащегося применяется,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учащихся, нарушает их права и права работников школы, а также нормальное функционирование школы.</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Fonts w:ascii="Tahoma" w:hAnsi="Tahoma" w:cs="Tahoma"/>
          <w:color w:val="445864"/>
          <w:sz w:val="28"/>
          <w:szCs w:val="28"/>
        </w:rPr>
        <w:t>3.4.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а также органа опеки и попечительства.</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Fonts w:ascii="Tahoma" w:hAnsi="Tahoma" w:cs="Tahoma"/>
          <w:color w:val="445864"/>
          <w:sz w:val="28"/>
          <w:szCs w:val="28"/>
        </w:rPr>
        <w:t xml:space="preserve">3.5. Школа незамедлительно обязано проинформировать об отчислении несовершеннолетнего учащегося в качестве меры дисциплинарного взыскания </w:t>
      </w:r>
      <w:r>
        <w:rPr>
          <w:rFonts w:ascii="Tahoma" w:hAnsi="Tahoma" w:cs="Tahoma"/>
          <w:color w:val="445864"/>
          <w:sz w:val="28"/>
          <w:szCs w:val="28"/>
        </w:rPr>
        <w:t>Отдел О</w:t>
      </w:r>
      <w:r w:rsidRPr="00130856">
        <w:rPr>
          <w:rFonts w:ascii="Tahoma" w:hAnsi="Tahoma" w:cs="Tahoma"/>
          <w:color w:val="445864"/>
          <w:sz w:val="28"/>
          <w:szCs w:val="28"/>
        </w:rPr>
        <w:t xml:space="preserve">бразования администрации </w:t>
      </w:r>
      <w:r>
        <w:rPr>
          <w:rFonts w:ascii="Tahoma" w:hAnsi="Tahoma" w:cs="Tahoma"/>
          <w:color w:val="445864"/>
          <w:sz w:val="28"/>
          <w:szCs w:val="28"/>
        </w:rPr>
        <w:t>МО «Акушинский район»</w:t>
      </w:r>
      <w:r w:rsidRPr="00130856">
        <w:rPr>
          <w:rFonts w:ascii="Tahoma" w:hAnsi="Tahoma" w:cs="Tahoma"/>
          <w:color w:val="445864"/>
          <w:sz w:val="28"/>
          <w:szCs w:val="28"/>
        </w:rPr>
        <w:t xml:space="preserve">, осуществляющее управление в сфере образования. Управление образования администрации </w:t>
      </w:r>
      <w:r>
        <w:rPr>
          <w:rFonts w:ascii="Tahoma" w:hAnsi="Tahoma" w:cs="Tahoma"/>
          <w:color w:val="445864"/>
          <w:sz w:val="28"/>
          <w:szCs w:val="28"/>
        </w:rPr>
        <w:t xml:space="preserve">МО «Акушинский район», </w:t>
      </w:r>
      <w:r w:rsidRPr="00130856">
        <w:rPr>
          <w:rFonts w:ascii="Tahoma" w:hAnsi="Tahoma" w:cs="Tahoma"/>
          <w:color w:val="445864"/>
          <w:sz w:val="28"/>
          <w:szCs w:val="28"/>
        </w:rPr>
        <w:t>осуществляющий управление в сфере образования, и родители (законные представители) несовершеннолетнего учащегося, отчисленного из школы не позднее чем в месячный срок принимают меры, обеспечивающие получение несовершеннолетним учащимся общего образования.</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Fonts w:ascii="Tahoma" w:hAnsi="Tahoma" w:cs="Tahoma"/>
          <w:color w:val="445864"/>
          <w:sz w:val="28"/>
          <w:szCs w:val="28"/>
        </w:rPr>
        <w:lastRenderedPageBreak/>
        <w:t>3.6. Родители (законные представители)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w:t>
      </w:r>
    </w:p>
    <w:p w:rsidR="00553F46" w:rsidRPr="00130856" w:rsidRDefault="00553F46" w:rsidP="00AA6DDE">
      <w:pPr>
        <w:pStyle w:val="a3"/>
        <w:shd w:val="clear" w:color="auto" w:fill="FFFFFF"/>
        <w:jc w:val="center"/>
        <w:rPr>
          <w:rFonts w:ascii="Tahoma" w:hAnsi="Tahoma" w:cs="Tahoma"/>
          <w:color w:val="445864"/>
          <w:sz w:val="28"/>
          <w:szCs w:val="28"/>
        </w:rPr>
      </w:pPr>
      <w:r w:rsidRPr="00130856">
        <w:rPr>
          <w:rStyle w:val="a4"/>
          <w:rFonts w:ascii="Tahoma" w:hAnsi="Tahoma" w:cs="Tahoma"/>
          <w:color w:val="445864"/>
          <w:sz w:val="28"/>
          <w:szCs w:val="28"/>
        </w:rPr>
        <w:t>5.Заключительные положения</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Fonts w:ascii="Tahoma" w:hAnsi="Tahoma" w:cs="Tahoma"/>
          <w:color w:val="445864"/>
          <w:sz w:val="28"/>
          <w:szCs w:val="28"/>
        </w:rPr>
        <w:t>5.1.Настоящее Положе</w:t>
      </w:r>
      <w:r>
        <w:rPr>
          <w:rFonts w:ascii="Tahoma" w:hAnsi="Tahoma" w:cs="Tahoma"/>
          <w:color w:val="445864"/>
          <w:sz w:val="28"/>
          <w:szCs w:val="28"/>
        </w:rPr>
        <w:t>ние вступает в силу с 02.09.2016</w:t>
      </w:r>
      <w:r w:rsidRPr="00130856">
        <w:rPr>
          <w:rFonts w:ascii="Tahoma" w:hAnsi="Tahoma" w:cs="Tahoma"/>
          <w:color w:val="445864"/>
          <w:sz w:val="28"/>
          <w:szCs w:val="28"/>
        </w:rPr>
        <w:t xml:space="preserve"> г.</w:t>
      </w:r>
    </w:p>
    <w:p w:rsidR="00553F46" w:rsidRPr="00130856" w:rsidRDefault="00553F46" w:rsidP="00AA6DDE">
      <w:pPr>
        <w:pStyle w:val="a3"/>
        <w:shd w:val="clear" w:color="auto" w:fill="FFFFFF"/>
        <w:jc w:val="both"/>
        <w:rPr>
          <w:rFonts w:ascii="Tahoma" w:hAnsi="Tahoma" w:cs="Tahoma"/>
          <w:color w:val="445864"/>
          <w:sz w:val="28"/>
          <w:szCs w:val="28"/>
        </w:rPr>
      </w:pPr>
      <w:r w:rsidRPr="00130856">
        <w:rPr>
          <w:rFonts w:ascii="Tahoma" w:hAnsi="Tahoma" w:cs="Tahoma"/>
          <w:color w:val="445864"/>
          <w:sz w:val="28"/>
          <w:szCs w:val="28"/>
        </w:rPr>
        <w:t>5.2.Настоящее Положение вывешивается для ознакомления на сайт организации и на информационный стенд.</w:t>
      </w:r>
    </w:p>
    <w:p w:rsidR="00553F46" w:rsidRPr="00130856" w:rsidRDefault="00553F46">
      <w:pPr>
        <w:rPr>
          <w:sz w:val="28"/>
          <w:szCs w:val="28"/>
        </w:rPr>
      </w:pPr>
    </w:p>
    <w:sectPr w:rsidR="00553F46" w:rsidRPr="00130856" w:rsidSect="00B434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62EB"/>
    <w:rsid w:val="00067414"/>
    <w:rsid w:val="000A1436"/>
    <w:rsid w:val="000D374E"/>
    <w:rsid w:val="00130856"/>
    <w:rsid w:val="001310A2"/>
    <w:rsid w:val="001E5871"/>
    <w:rsid w:val="001F0624"/>
    <w:rsid w:val="00202289"/>
    <w:rsid w:val="0021250E"/>
    <w:rsid w:val="00273B08"/>
    <w:rsid w:val="00320F34"/>
    <w:rsid w:val="003E2996"/>
    <w:rsid w:val="00553F46"/>
    <w:rsid w:val="005A6FEB"/>
    <w:rsid w:val="00705327"/>
    <w:rsid w:val="00712353"/>
    <w:rsid w:val="007462EB"/>
    <w:rsid w:val="00781431"/>
    <w:rsid w:val="007D27A5"/>
    <w:rsid w:val="009A0587"/>
    <w:rsid w:val="00A04B28"/>
    <w:rsid w:val="00A22BC0"/>
    <w:rsid w:val="00A717CF"/>
    <w:rsid w:val="00AA6DDE"/>
    <w:rsid w:val="00B43427"/>
    <w:rsid w:val="00D00B43"/>
    <w:rsid w:val="00DD2F1B"/>
    <w:rsid w:val="00E17C76"/>
    <w:rsid w:val="00EB16F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42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AA6DDE"/>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99"/>
    <w:qFormat/>
    <w:rsid w:val="00AA6DDE"/>
    <w:rPr>
      <w:rFonts w:cs="Times New Roman"/>
      <w:b/>
      <w:bCs/>
    </w:rPr>
  </w:style>
  <w:style w:type="character" w:customStyle="1" w:styleId="apple-converted-space">
    <w:name w:val="apple-converted-space"/>
    <w:basedOn w:val="a0"/>
    <w:uiPriority w:val="99"/>
    <w:rsid w:val="00AA6DDE"/>
    <w:rPr>
      <w:rFonts w:cs="Times New Roman"/>
    </w:rPr>
  </w:style>
  <w:style w:type="character" w:styleId="a5">
    <w:name w:val="Emphasis"/>
    <w:basedOn w:val="a0"/>
    <w:uiPriority w:val="99"/>
    <w:qFormat/>
    <w:rsid w:val="00AA6DDE"/>
    <w:rPr>
      <w:rFonts w:cs="Times New Roman"/>
      <w:i/>
      <w:iCs/>
    </w:rPr>
  </w:style>
  <w:style w:type="paragraph" w:styleId="a6">
    <w:name w:val="No Spacing"/>
    <w:link w:val="a7"/>
    <w:uiPriority w:val="99"/>
    <w:qFormat/>
    <w:rsid w:val="00781431"/>
    <w:rPr>
      <w:sz w:val="22"/>
      <w:szCs w:val="22"/>
      <w:lang w:eastAsia="en-US"/>
    </w:rPr>
  </w:style>
  <w:style w:type="character" w:customStyle="1" w:styleId="a7">
    <w:name w:val="Без интервала Знак"/>
    <w:basedOn w:val="a0"/>
    <w:link w:val="a6"/>
    <w:uiPriority w:val="99"/>
    <w:locked/>
    <w:rsid w:val="00781431"/>
    <w:rPr>
      <w:sz w:val="22"/>
      <w:szCs w:val="22"/>
      <w:lang w:val="ru-RU" w:eastAsia="en-US" w:bidi="ar-SA"/>
    </w:rPr>
  </w:style>
</w:styles>
</file>

<file path=word/webSettings.xml><?xml version="1.0" encoding="utf-8"?>
<w:webSettings xmlns:r="http://schemas.openxmlformats.org/officeDocument/2006/relationships" xmlns:w="http://schemas.openxmlformats.org/wordprocessingml/2006/main">
  <w:divs>
    <w:div w:id="1453669938">
      <w:marLeft w:val="0"/>
      <w:marRight w:val="0"/>
      <w:marTop w:val="0"/>
      <w:marBottom w:val="0"/>
      <w:divBdr>
        <w:top w:val="none" w:sz="0" w:space="0" w:color="auto"/>
        <w:left w:val="none" w:sz="0" w:space="0" w:color="auto"/>
        <w:bottom w:val="none" w:sz="0" w:space="0" w:color="auto"/>
        <w:right w:val="none" w:sz="0" w:space="0" w:color="auto"/>
      </w:divBdr>
    </w:div>
    <w:div w:id="14536699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1153</Words>
  <Characters>6577</Characters>
  <Application>Microsoft Office Word</Application>
  <DocSecurity>0</DocSecurity>
  <Lines>54</Lines>
  <Paragraphs>15</Paragraphs>
  <ScaleCrop>false</ScaleCrop>
  <Company>SPecialiST RePack</Company>
  <LinksUpToDate>false</LinksUpToDate>
  <CharactersWithSpaces>7715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Ахмед</dc:creator>
  <cp:keywords/>
  <dc:description/>
  <cp:lastModifiedBy>user1</cp:lastModifiedBy>
  <cp:revision>13</cp:revision>
  <cp:lastPrinted>2016-06-28T11:22:00Z</cp:lastPrinted>
  <dcterms:created xsi:type="dcterms:W3CDTF">2014-01-07T14:26:00Z</dcterms:created>
  <dcterms:modified xsi:type="dcterms:W3CDTF">2016-10-18T10:04:00Z</dcterms:modified>
</cp:coreProperties>
</file>