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9571"/>
      </w:tblGrid>
      <w:tr>
        <w:trPr>
          <w:trHeight w:val="1" w:hRule="atLeast"/>
          <w:jc w:val="left"/>
        </w:trPr>
        <w:tc>
          <w:tcPr>
            <w:tcW w:w="95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shd w:fill="auto" w:val="clear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shd w:fill="auto" w:val="clear"/>
              </w:rPr>
              <w:t xml:space="preserve">УТВЕРЖДАЮ</w:t>
            </w:r>
          </w:p>
          <w:p>
            <w:pPr>
              <w:spacing w:before="0" w:after="6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shd w:fill="auto" w:val="clear"/>
              </w:rPr>
              <w:t xml:space="preserve">                                            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shd w:fill="auto" w:val="clear"/>
              </w:rPr>
              <w:t xml:space="preserve">Директор МКОУ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shd w:fill="auto" w:val="clear"/>
              </w:rPr>
              <w:t xml:space="preserve">Цунимахинская ООШ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shd w:fill="auto" w:val="clear"/>
              </w:rPr>
              <w:t xml:space="preserve">                                                             ___________________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8"/>
                <w:shd w:fill="auto" w:val="clear"/>
              </w:rPr>
              <w:t xml:space="preserve">АХМЕДОВА З.З.</w:t>
            </w:r>
          </w:p>
          <w:p>
            <w:pPr>
              <w:spacing w:before="0" w:after="6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  <w:t xml:space="preserve">Должностная инструкция дежурного классного        </w:t>
      </w: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  <w:t xml:space="preserve">                             </w:t>
      </w:r>
      <w:r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  <w:t xml:space="preserve">руководителя</w:t>
      </w: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  <w:t xml:space="preserve">                           1. </w:t>
      </w:r>
      <w:r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  <w:t xml:space="preserve">Общие положения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Настоящая должностная инструкция разработана в соответствии с Уставом школы.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2. 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Исполнение обязанностей дежурного классного руководителя осуществляется на основании графика, утвержденного директором гимназии.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3. 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Дежурный классный руководитель подчиняется дежурному администратору, а в случае его отсутствия выполняет его обязанности.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4. 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Дежурный классный руководитель контролирует выполнение учащимися правил поведения, а также исполнение обязанностей дежурными учениками.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5. 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 своей деятельности дежурный администратор руководствуется:</w:t>
      </w:r>
    </w:p>
    <w:p>
      <w:pPr>
        <w:numPr>
          <w:ilvl w:val="0"/>
          <w:numId w:val="7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Конституцией РФ, Трудовым кодексом РФ, Гражданским кодексом РФ, Семейным кодексом РФ, указами Президента РФ, решениями Правительства РФ и Правительства Республики Дагестан;</w:t>
      </w:r>
    </w:p>
    <w:p>
      <w:pPr>
        <w:numPr>
          <w:ilvl w:val="0"/>
          <w:numId w:val="7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Законом РФ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Об образовании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Положением об общеобразовательном учреждении, решениями органов управления образования всех уровней по вопросам образования и воспитания обучающихся;</w:t>
      </w:r>
    </w:p>
    <w:p>
      <w:pPr>
        <w:numPr>
          <w:ilvl w:val="0"/>
          <w:numId w:val="7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административным и хозяйственным законодательством;</w:t>
      </w:r>
    </w:p>
    <w:p>
      <w:pPr>
        <w:numPr>
          <w:ilvl w:val="0"/>
          <w:numId w:val="7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правилами и нормами охраны труда, техники безопасности и противопожарной защиты;</w:t>
      </w:r>
    </w:p>
    <w:p>
      <w:pPr>
        <w:numPr>
          <w:ilvl w:val="0"/>
          <w:numId w:val="7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Уставом и локальными правовыми актами школы, в том числе Правилами внутреннего трудового распорядка, настоящей должностной инструкцией.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 6. 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Дежурный администратор соблюдает Конвенцию ООН о правах ребенка.</w:t>
      </w: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                              2. </w:t>
      </w: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Функции 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Основными функциями, выполняемыми дежурным классным руководителем, являются: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Принятие участие в организации:</w:t>
      </w:r>
    </w:p>
    <w:p>
      <w:pPr>
        <w:numPr>
          <w:ilvl w:val="0"/>
          <w:numId w:val="11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оказания доврачебной помощи учащимся в случае получения ими травм;</w:t>
      </w:r>
    </w:p>
    <w:p>
      <w:pPr>
        <w:numPr>
          <w:ilvl w:val="0"/>
          <w:numId w:val="11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деятельности учащихся во время перемен;</w:t>
      </w:r>
    </w:p>
    <w:p>
      <w:pPr>
        <w:numPr>
          <w:ilvl w:val="0"/>
          <w:numId w:val="11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деятельности сотрудников и учащихся школы в случае непредвиденных ситуаций;</w:t>
      </w:r>
    </w:p>
    <w:p>
      <w:pPr>
        <w:numPr>
          <w:ilvl w:val="0"/>
          <w:numId w:val="11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вызова аварийных служб при необходимости.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2. 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Контроль:</w:t>
      </w:r>
    </w:p>
    <w:p>
      <w:pPr>
        <w:numPr>
          <w:ilvl w:val="0"/>
          <w:numId w:val="13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соблюдения учащимися правил охраны труда и техники безопасности;</w:t>
      </w:r>
    </w:p>
    <w:p>
      <w:pPr>
        <w:numPr>
          <w:ilvl w:val="0"/>
          <w:numId w:val="13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соблюдения учащимися режима занятий и внеурочной деятельности; </w:t>
      </w:r>
    </w:p>
    <w:p>
      <w:pPr>
        <w:numPr>
          <w:ilvl w:val="0"/>
          <w:numId w:val="13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соблюдения обучающимися правил поведения для учащихся.</w:t>
      </w:r>
    </w:p>
    <w:p>
      <w:pPr>
        <w:numPr>
          <w:ilvl w:val="0"/>
          <w:numId w:val="13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                  3. </w:t>
      </w: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Должностные обязанности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Дежурный классный руководитель обязан: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Прибыть на дежурство 07:45. 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2. 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Провести инструктаж дежурного класса в 7:50 совместно с дежурным администратором.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3. 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Совместно с дежурным администратором расставить дежурных учеников на посты.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4. 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Перед началом занятий совместно с дежурным администратором и назначенными дежурными учащимися проверить у приходящих в школу учеников. 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5. 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На переменах совместно с дежурным администратором:</w:t>
      </w:r>
    </w:p>
    <w:p>
      <w:pPr>
        <w:numPr>
          <w:ilvl w:val="0"/>
          <w:numId w:val="16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проверять состояние коридоров,</w:t>
      </w:r>
    </w:p>
    <w:p>
      <w:pPr>
        <w:numPr>
          <w:ilvl w:val="0"/>
          <w:numId w:val="16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не допускать курения учащихся в помещениях школы и на пришкольной территории,</w:t>
      </w:r>
    </w:p>
    <w:p>
      <w:pPr>
        <w:numPr>
          <w:ilvl w:val="0"/>
          <w:numId w:val="16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не допускать выхода учащихся во время учебных занятий за пределы гимназии.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6. 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Оперативно реагировать на все случаи небрежного отношения к имуществу школы:</w:t>
      </w:r>
    </w:p>
    <w:p>
      <w:pPr>
        <w:numPr>
          <w:ilvl w:val="0"/>
          <w:numId w:val="18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 получении информации о порче имущества учеником немедленно проверить;</w:t>
      </w:r>
    </w:p>
    <w:p>
      <w:pPr>
        <w:numPr>
          <w:ilvl w:val="0"/>
          <w:numId w:val="18"/>
        </w:numPr>
        <w:tabs>
          <w:tab w:val="left" w:pos="644" w:leader="none"/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 случае подтверждения факта порчи имущества сообщить дежурному администратору.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7. 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 чрезвычайных ситуациях и несчастных случаях действовать по указанию дежурного администратора.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8. 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По окончанию дежурства проверить состояние постов дежурных учащихся.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                                  4. </w:t>
      </w: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Права 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Дежурный классный руководитель имеет право в пределах своей компетенции: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Отдавать распоряжения учащимся.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2. 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Привлекать к дисциплинарной ответственности учащихся школы.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3. 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Представлять учащихся школы к поощрению.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                                5. </w:t>
      </w: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Ответственность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неисполнение или ненадлежащее исполнение без уважительных причин Устава и Правил внутреннего трудового распорядка школы, распоряжений директора школы и иных локальных нормативных актов, должностных обязанностей, установленных настоящей должностной инструкцией, в том числе за неиспользование предоставленных прав, дежурный классный руководитель несет дисциплинарную ответственность в порядке, определенном трудовым законодательством.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2. 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грубое нарушение трудовых обязанностей в качестве дисциплинарного взыскания может быть применено увольнение.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3. 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применение, в том числе однократное, методов воспитания, связанных с физическим и психическим насилием над личностью обучающегося, дежурный классный руководитель может быть освобожден от занимаемой должности в соответствии с трудовым законодательством и Законом РФ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Об образовании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4. 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нарушение правил пожарной безопасности, охраны труда, санитарно-гигиенических правил организации учебно-воспитательного процесса дежурный классный руководитель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5. 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виновное причинение школы или участникам образовательного процесса ущерба (в том числе морального) в связи с исполнением (неисполнением) своих должностных обязанностей дежурный классный руководитель несет материальную ответственность в порядке и в пределах, установленных трудовым и гражданским законодательством.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          6. </w:t>
      </w: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Взаимоотношения, связи по</w:t>
      </w: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должности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Дежурный классный руководитель: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Исполняет обязанности по графику, утвержденному директором школы.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2. 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Информирует дежурного администратора и соответствующие службы о всех чрезвычайных происшествиях в гимназии, связанных с жизнью и здоровьем детей.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7">
    <w:abstractNumId w:val="24"/>
  </w:num>
  <w:num w:numId="11">
    <w:abstractNumId w:val="18"/>
  </w:num>
  <w:num w:numId="13">
    <w:abstractNumId w:val="12"/>
  </w:num>
  <w:num w:numId="16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