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УТВЕРЖДАЮ</w:t>
      </w:r>
    </w:p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Директор МКОУ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Цунимахинская ООШ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6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___________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8"/>
          <w:shd w:fill="auto" w:val="clear"/>
        </w:rPr>
        <w:t xml:space="preserve">З.З.Ахмедова.                                                                      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28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  <w:tab/>
      </w:r>
      <w:r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  <w:t xml:space="preserve">Должностная инструкция дежурного учителя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  <w:t xml:space="preserve">                           1. 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8"/>
          <w:shd w:fill="auto" w:val="clear"/>
        </w:rPr>
        <w:t xml:space="preserve">Общие положения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Исполнение обязанностей дежурного учителя осуществляется на основании графика, утвержденного директором школы.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учитель подчиняется непосредственно дежурному администратору.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своей деятельности дежурный администратор руководствуется: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Конституцией РФ, Трудовым кодексом РФ, Гражданским кодексом РФ, Семейным кодексом РФ, указами Президента РФ, решениями Правительства РФ и Правительства Республики Дагестан;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Законом РФ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Об образовании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Положением об общеобразовательном учреждении, решениями органов управления образования всех уровней по вопросам образования и воспитания обучающихся;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административным и хозяйственным законодательством;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правилами и нормами охраны труда, техники безопасности и противопожарной защиты;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Уставом и локальными правовыми актами школы, в том числе Правилами внутреннего трудового распорядка, настоящей должностной инструкцией.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4. 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учитель соблюдает Конвенцию о правах ребенка.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5. 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учитель контролирует выполнение учащимися правил поведения.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                                       2. 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Функции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Основными функциями, выполняемыми дежурным учителем, являются: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Контроль: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соблюдения учащимися правил охраны труда и техники безопасности;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соблюдения учащимися режима занятий и внеурочной деятельности; 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соблюдения обучающимися правил поведения для учащихся.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                       3. 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Должностные обязанности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учитель обязан: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Со звонком с урока занять пост дежурства.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На переменах совместно с дежурным администратором, дежурным классом:</w:t>
      </w:r>
    </w:p>
    <w:p>
      <w:pPr>
        <w:numPr>
          <w:ilvl w:val="0"/>
          <w:numId w:val="12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проверять состояние коридоров;</w:t>
      </w:r>
    </w:p>
    <w:p>
      <w:pPr>
        <w:numPr>
          <w:ilvl w:val="0"/>
          <w:numId w:val="12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не допускать выхода учащихся во время учебных занятий за пределы ШКОЛЫ на установленном посту.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Оперативно реагировать на все случаи небрежного отношения к имуществу школы:</w:t>
      </w:r>
    </w:p>
    <w:p>
      <w:pPr>
        <w:numPr>
          <w:ilvl w:val="0"/>
          <w:numId w:val="14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 получении информации о порче имущества учеником немедленно проверить ее;</w:t>
      </w:r>
    </w:p>
    <w:p>
      <w:pPr>
        <w:numPr>
          <w:ilvl w:val="0"/>
          <w:numId w:val="14"/>
        </w:numPr>
        <w:tabs>
          <w:tab w:val="left" w:pos="567" w:leader="none"/>
        </w:tabs>
        <w:spacing w:before="0" w:after="60" w:line="240"/>
        <w:ind w:right="0" w:left="567" w:hanging="283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 случае подтверждения факта порчи имущества сообщить дежурному администратору.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4. 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 чрезвычайных ситуациях и несчастных случаях действовать по указанию дежурного администратора.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                               4. 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Права 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учитель имеет право в пределах своей компетенции: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Отдавать распоряжения учащимся.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Привлекать к дисциплинарной ответственности учащихся школы за проступки, дезорганизующие учебно-воспитательный процесс.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Вносить предложения о поощрении учащихся.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                                5. 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Ответственность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неисполнение или ненадлежащее исполнение без уважительных причин Устава и Правил внутреннего трудового распорядка гимназии, распоряжений директора школы и иных локальных нормативных актов, должностных обязанностей, установленных настоящей должностной инструкцией, в том числе за неиспользование предоставленных прав, повлекшее дезорганизацию образовательного процесса, дежурный учитель несет дисциплинарную ответственность в порядке, определенном трудовым законодательством.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грубое нарушение трудовых обязанностей в качестве дисциплинарного взыскания может быть применено увольнение.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3. 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применение, в том числе однократное, методов воспитания, связанных с физическим 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 (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или) психическим насилием над личностью обучающегося, дежурный учитель может быть освобожден от занимаемой должности в соответствии с трудовым законодательством и Законом РФ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Об образовании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4. 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нарушение правил пожарной безопасности, охраны труда, санитарно-гигиенических правил организации учебно-воспитательного процесса дежурный учитель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5. 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За виновное причинение гимназии или участникам образовательного процесса ущерба (в том числе морального) в связи с исполнением (неисполнением) своих должностных обязанностей, дежурный учитель несет материальную ответственность в порядке и в пределах, установленных трудовым и гражданским законодательством.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              6. 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Взаимоотношения, связи по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0000FF"/>
          <w:spacing w:val="0"/>
          <w:position w:val="0"/>
          <w:sz w:val="24"/>
          <w:shd w:fill="auto" w:val="clear"/>
        </w:rPr>
        <w:t xml:space="preserve">должности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Дежурный учитель: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 1. 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Исполняет обязанности по графику, утвержденному директором гимназии.</w:t>
      </w:r>
    </w:p>
    <w:p>
      <w:pPr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 2. 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  <w:t xml:space="preserve">Информирует непосредственного руководителя и соответствующие службы о всех чрезвычайных происшествиях в гимназии, связанных с жизнью и здоровьем детей.</w:t>
      </w:r>
    </w:p>
    <w:p>
      <w:pPr>
        <w:tabs>
          <w:tab w:val="left" w:pos="2043" w:leader="none"/>
        </w:tabs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5">
    <w:abstractNumId w:val="18"/>
  </w:num>
  <w:num w:numId="9">
    <w:abstractNumId w:val="12"/>
  </w:num>
  <w:num w:numId="12">
    <w:abstractNumId w:val="6"/>
  </w:num>
  <w:num w:numId="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