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2" w:type="pct"/>
        <w:tblCellSpacing w:w="0" w:type="dxa"/>
        <w:tblInd w:w="-284" w:type="dxa"/>
        <w:shd w:val="clear" w:color="auto" w:fill="FFFFFF"/>
        <w:tblCellMar>
          <w:top w:w="30" w:type="dxa"/>
          <w:left w:w="30" w:type="dxa"/>
          <w:bottom w:w="30" w:type="dxa"/>
          <w:right w:w="30" w:type="dxa"/>
        </w:tblCellMar>
        <w:tblLook w:val="04A0" w:firstRow="1" w:lastRow="0" w:firstColumn="1" w:lastColumn="0" w:noHBand="0" w:noVBand="1"/>
      </w:tblPr>
      <w:tblGrid>
        <w:gridCol w:w="283"/>
        <w:gridCol w:w="9356"/>
      </w:tblGrid>
      <w:tr w:rsidR="00854BD2" w:rsidRPr="00854BD2" w:rsidTr="000F6583">
        <w:trPr>
          <w:tblCellSpacing w:w="0" w:type="dxa"/>
        </w:trPr>
        <w:tc>
          <w:tcPr>
            <w:tcW w:w="5000" w:type="pct"/>
            <w:gridSpan w:val="2"/>
            <w:tcBorders>
              <w:top w:val="single" w:sz="6" w:space="0" w:color="CCCCCC"/>
            </w:tcBorders>
            <w:shd w:val="clear" w:color="auto" w:fill="FFFFFF"/>
            <w:tcMar>
              <w:top w:w="75" w:type="dxa"/>
              <w:left w:w="30" w:type="dxa"/>
              <w:bottom w:w="75" w:type="dxa"/>
              <w:right w:w="30" w:type="dxa"/>
            </w:tcMar>
            <w:vAlign w:val="center"/>
            <w:hideMark/>
          </w:tcPr>
          <w:p w:rsidR="00854BD2" w:rsidRPr="0000183C" w:rsidRDefault="00BB2E78" w:rsidP="00854BD2">
            <w:pPr>
              <w:spacing w:before="100" w:beforeAutospacing="1" w:after="100" w:afterAutospacing="1" w:line="240" w:lineRule="auto"/>
              <w:jc w:val="center"/>
              <w:rPr>
                <w:rFonts w:ascii="Verdana" w:eastAsia="Times New Roman" w:hAnsi="Verdana" w:cs="Times New Roman"/>
                <w:color w:val="C00000"/>
                <w:sz w:val="32"/>
                <w:szCs w:val="32"/>
                <w:lang w:eastAsia="ru-RU"/>
              </w:rPr>
            </w:pPr>
            <w:r>
              <w:rPr>
                <w:rFonts w:ascii="Verdana" w:eastAsia="Times New Roman" w:hAnsi="Verdana" w:cs="Times New Roman"/>
                <w:b/>
                <w:bCs/>
                <w:color w:val="C00000"/>
                <w:sz w:val="32"/>
                <w:szCs w:val="32"/>
                <w:lang w:eastAsia="ru-RU"/>
              </w:rPr>
              <w:t>Опыт р</w:t>
            </w:r>
            <w:r>
              <w:rPr>
                <w:rFonts w:ascii="Verdana" w:eastAsia="Times New Roman" w:hAnsi="Verdana" w:cs="Times New Roman"/>
                <w:b/>
                <w:bCs/>
                <w:color w:val="C00000"/>
                <w:sz w:val="32"/>
                <w:szCs w:val="32"/>
                <w:lang w:val="en-US" w:eastAsia="ru-RU"/>
              </w:rPr>
              <w:t>a</w:t>
            </w:r>
            <w:bookmarkStart w:id="0" w:name="_GoBack"/>
            <w:bookmarkEnd w:id="0"/>
            <w:r w:rsidR="00854BD2" w:rsidRPr="0000183C">
              <w:rPr>
                <w:rFonts w:ascii="Verdana" w:eastAsia="Times New Roman" w:hAnsi="Verdana" w:cs="Times New Roman"/>
                <w:b/>
                <w:bCs/>
                <w:color w:val="C00000"/>
                <w:sz w:val="32"/>
                <w:szCs w:val="32"/>
                <w:lang w:eastAsia="ru-RU"/>
              </w:rPr>
              <w:t>боты по теме</w:t>
            </w:r>
          </w:p>
          <w:p w:rsidR="00854BD2" w:rsidRPr="00854BD2" w:rsidRDefault="00854BD2" w:rsidP="00854BD2">
            <w:pPr>
              <w:spacing w:before="100" w:beforeAutospacing="1" w:after="100" w:afterAutospacing="1" w:line="240" w:lineRule="auto"/>
              <w:jc w:val="center"/>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w:t>
            </w:r>
          </w:p>
          <w:p w:rsidR="00854BD2" w:rsidRPr="0000183C" w:rsidRDefault="00854BD2" w:rsidP="000F6583">
            <w:pPr>
              <w:spacing w:before="100" w:beforeAutospacing="1" w:after="100" w:afterAutospacing="1" w:line="240" w:lineRule="auto"/>
              <w:jc w:val="center"/>
              <w:rPr>
                <w:rFonts w:ascii="Verdana" w:eastAsia="Times New Roman" w:hAnsi="Verdana" w:cs="Times New Roman"/>
                <w:color w:val="00B0F0"/>
                <w:sz w:val="20"/>
                <w:szCs w:val="20"/>
                <w:lang w:eastAsia="ru-RU"/>
              </w:rPr>
            </w:pPr>
            <w:r w:rsidRPr="0000183C">
              <w:rPr>
                <w:rFonts w:ascii="Verdana" w:eastAsia="Times New Roman" w:hAnsi="Verdana" w:cs="Times New Roman"/>
                <w:b/>
                <w:bCs/>
                <w:color w:val="00B0F0"/>
                <w:sz w:val="20"/>
                <w:szCs w:val="20"/>
                <w:lang w:eastAsia="ru-RU"/>
              </w:rPr>
              <w:t>«Совершенствование навыков коммуникативной компетенции как одна из форм ак</w:t>
            </w:r>
            <w:r w:rsidR="000F6583" w:rsidRPr="0000183C">
              <w:rPr>
                <w:rFonts w:ascii="Verdana" w:eastAsia="Times New Roman" w:hAnsi="Verdana" w:cs="Times New Roman"/>
                <w:b/>
                <w:bCs/>
                <w:color w:val="00B0F0"/>
                <w:sz w:val="20"/>
                <w:szCs w:val="20"/>
                <w:lang w:eastAsia="ru-RU"/>
              </w:rPr>
              <w:t>тивизации креативности учащихся».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Национальная образовательная инициатива «Наша новая школа» предусматривает, прежде всего, практическое овладение иностранным языком, приобщение к мировой культуре, формирование ключевых компетенций.</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Поэтому не случайно основной целью обучения иностранному языку согласно Федерального государственного стандарта является формирование и развитие личности учащегося, способной к достижению необходимого уровня иноязычной коммуникативной компетенции, самостоятельно совершенствующейся в овладении речевой деятельностью.</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Сущность моего опыта заключается в разработке педагогических приемов с использованием эффективных современных технологий для развития </w:t>
            </w:r>
            <w:proofErr w:type="gramStart"/>
            <w:r w:rsidRPr="00854BD2">
              <w:rPr>
                <w:rFonts w:ascii="Verdana" w:eastAsia="Times New Roman" w:hAnsi="Verdana" w:cs="Times New Roman"/>
                <w:sz w:val="16"/>
                <w:szCs w:val="16"/>
                <w:lang w:eastAsia="ru-RU"/>
              </w:rPr>
              <w:t>коммуникативных компетенций</w:t>
            </w:r>
            <w:proofErr w:type="gramEnd"/>
            <w:r w:rsidRPr="00854BD2">
              <w:rPr>
                <w:rFonts w:ascii="Verdana" w:eastAsia="Times New Roman" w:hAnsi="Verdana" w:cs="Times New Roman"/>
                <w:sz w:val="16"/>
                <w:szCs w:val="16"/>
                <w:lang w:eastAsia="ru-RU"/>
              </w:rPr>
              <w:t xml:space="preserve"> учащихся на уроках немецкого языка.</w:t>
            </w:r>
          </w:p>
          <w:p w:rsidR="00854BD2" w:rsidRPr="00146924" w:rsidRDefault="00854BD2" w:rsidP="00854BD2">
            <w:pPr>
              <w:spacing w:before="100" w:beforeAutospacing="1" w:after="100" w:afterAutospacing="1" w:line="240" w:lineRule="auto"/>
              <w:jc w:val="center"/>
              <w:rPr>
                <w:rFonts w:ascii="Verdana" w:eastAsia="Times New Roman" w:hAnsi="Verdana" w:cs="Times New Roman"/>
                <w:color w:val="00B0F0"/>
                <w:sz w:val="16"/>
                <w:szCs w:val="16"/>
                <w:lang w:eastAsia="ru-RU"/>
              </w:rPr>
            </w:pPr>
            <w:r w:rsidRPr="00146924">
              <w:rPr>
                <w:rFonts w:ascii="Verdana" w:eastAsia="Times New Roman" w:hAnsi="Verdana" w:cs="Times New Roman"/>
                <w:b/>
                <w:bCs/>
                <w:color w:val="00B0F0"/>
                <w:sz w:val="16"/>
                <w:szCs w:val="16"/>
                <w:lang w:eastAsia="ru-RU"/>
              </w:rPr>
              <w:t xml:space="preserve">Технологии </w:t>
            </w:r>
            <w:proofErr w:type="gramStart"/>
            <w:r w:rsidRPr="00146924">
              <w:rPr>
                <w:rFonts w:ascii="Verdana" w:eastAsia="Times New Roman" w:hAnsi="Verdana" w:cs="Times New Roman"/>
                <w:b/>
                <w:bCs/>
                <w:color w:val="00B0F0"/>
                <w:sz w:val="16"/>
                <w:szCs w:val="16"/>
                <w:lang w:eastAsia="ru-RU"/>
              </w:rPr>
              <w:t>развивающего  обучения</w:t>
            </w:r>
            <w:proofErr w:type="gramEnd"/>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Применение технологий развивающего обучения на уроках немецкого языка способствует повышению качества знаний, создает творческую атмосферу среди учащихся.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В своей работе практикую проведение </w:t>
            </w:r>
            <w:r w:rsidRPr="00854BD2">
              <w:rPr>
                <w:rFonts w:ascii="Verdana" w:eastAsia="Times New Roman" w:hAnsi="Verdana" w:cs="Times New Roman"/>
                <w:b/>
                <w:bCs/>
                <w:sz w:val="16"/>
                <w:szCs w:val="16"/>
                <w:lang w:eastAsia="ru-RU"/>
              </w:rPr>
              <w:t>интегрированных уроков,</w:t>
            </w:r>
            <w:r w:rsidRPr="00854BD2">
              <w:rPr>
                <w:rFonts w:ascii="Verdana" w:eastAsia="Times New Roman" w:hAnsi="Verdana" w:cs="Times New Roman"/>
                <w:sz w:val="16"/>
                <w:szCs w:val="16"/>
                <w:lang w:eastAsia="ru-RU"/>
              </w:rPr>
              <w:t xml:space="preserve"> способствующих длительной концентрации внимания и системному восприятию учебного материала. На интегрированных занятиях объединяю темы или проблемы предметов «Основы безопасности жизнедеятельности» и «Иностранный язык». Так, </w:t>
            </w:r>
            <w:proofErr w:type="gramStart"/>
            <w:r w:rsidRPr="00854BD2">
              <w:rPr>
                <w:rFonts w:ascii="Verdana" w:eastAsia="Times New Roman" w:hAnsi="Verdana" w:cs="Times New Roman"/>
                <w:sz w:val="16"/>
                <w:szCs w:val="16"/>
                <w:lang w:eastAsia="ru-RU"/>
              </w:rPr>
              <w:t>например</w:t>
            </w:r>
            <w:proofErr w:type="gramEnd"/>
            <w:r w:rsidRPr="00854BD2">
              <w:rPr>
                <w:rFonts w:ascii="Verdana" w:eastAsia="Times New Roman" w:hAnsi="Verdana" w:cs="Times New Roman"/>
                <w:sz w:val="16"/>
                <w:szCs w:val="16"/>
                <w:lang w:eastAsia="ru-RU"/>
              </w:rPr>
              <w:t xml:space="preserve"> «Основы гигиены», «Военный перевод», «Здоровье». Провожу уроки-дискуссии. Например, в 9 классе дискуссия «Курение: за и против» в рамках темы «Проблемы молодежи» («</w:t>
            </w:r>
            <w:proofErr w:type="spellStart"/>
            <w:r w:rsidRPr="00854BD2">
              <w:rPr>
                <w:rFonts w:ascii="Verdana" w:eastAsia="Times New Roman" w:hAnsi="Verdana" w:cs="Times New Roman"/>
                <w:sz w:val="16"/>
                <w:szCs w:val="16"/>
                <w:lang w:eastAsia="ru-RU"/>
              </w:rPr>
              <w:t>Rauchen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pro</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und</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contra</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zum</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Thema</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Probleme</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der</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Jugendlichen</w:t>
            </w:r>
            <w:proofErr w:type="spellEnd"/>
            <w:r w:rsidRPr="00854BD2">
              <w:rPr>
                <w:rFonts w:ascii="Verdana" w:eastAsia="Times New Roman" w:hAnsi="Verdana" w:cs="Times New Roman"/>
                <w:sz w:val="16"/>
                <w:szCs w:val="16"/>
                <w:lang w:eastAsia="ru-RU"/>
              </w:rPr>
              <w:t>»), где ребята учились вести дискуссию по проблеме «Курение», раскрывали и обсуждали проблему с опорой на текст, сравнивали сложившиеся ситуации в Германии и России.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Практикую в работе </w:t>
            </w:r>
            <w:r w:rsidRPr="00854BD2">
              <w:rPr>
                <w:rFonts w:ascii="Verdana" w:eastAsia="Times New Roman" w:hAnsi="Verdana" w:cs="Times New Roman"/>
                <w:b/>
                <w:bCs/>
                <w:sz w:val="16"/>
                <w:szCs w:val="16"/>
                <w:lang w:eastAsia="ru-RU"/>
              </w:rPr>
              <w:t>творческие домашние задания на каникулы</w:t>
            </w:r>
            <w:r w:rsidRPr="00854BD2">
              <w:rPr>
                <w:rFonts w:ascii="Verdana" w:eastAsia="Times New Roman" w:hAnsi="Verdana" w:cs="Times New Roman"/>
                <w:sz w:val="16"/>
                <w:szCs w:val="16"/>
                <w:lang w:eastAsia="ru-RU"/>
              </w:rPr>
              <w:t>.</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задание «Найди свою Германию!» заключается в том, что учащимся необходимо найти место в своем родном поселке, в других городах, напоминающее Германию и представить объекты в сравнении.</w:t>
            </w:r>
          </w:p>
          <w:p w:rsidR="000F6583"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 литературный проект «Рюкзак с книжками и журналами». Участники проекта выбирают одну книгу или журнал на немецком языке, после прочтения которой, выполняют проектные задания. Главное - представить результат своей работы над проектом публике: например, ребятам своей школы, </w:t>
            </w:r>
            <w:proofErr w:type="gramStart"/>
            <w:r w:rsidRPr="00854BD2">
              <w:rPr>
                <w:rFonts w:ascii="Verdana" w:eastAsia="Times New Roman" w:hAnsi="Verdana" w:cs="Times New Roman"/>
                <w:sz w:val="16"/>
                <w:szCs w:val="16"/>
                <w:lang w:eastAsia="ru-RU"/>
              </w:rPr>
              <w:t>родителям,  малышам</w:t>
            </w:r>
            <w:proofErr w:type="gramEnd"/>
            <w:r w:rsidRPr="00854BD2">
              <w:rPr>
                <w:rFonts w:ascii="Verdana" w:eastAsia="Times New Roman" w:hAnsi="Verdana" w:cs="Times New Roman"/>
                <w:sz w:val="16"/>
                <w:szCs w:val="16"/>
                <w:lang w:eastAsia="ru-RU"/>
              </w:rPr>
              <w:t xml:space="preserve"> в детском саду. Можно инсценировать сюжет книги, иллюстрировать, перевести, переложить ее сюжет в видеоролик, комикс или придумать любую другую форму интерпретации. </w:t>
            </w:r>
            <w:r w:rsidR="000F6583">
              <w:rPr>
                <w:rFonts w:ascii="Verdana" w:eastAsia="Times New Roman" w:hAnsi="Verdana" w:cs="Times New Roman"/>
                <w:sz w:val="16"/>
                <w:szCs w:val="16"/>
                <w:lang w:eastAsia="ru-RU"/>
              </w:rPr>
              <w:t xml:space="preserve">                                                                                                     </w:t>
            </w:r>
          </w:p>
          <w:p w:rsidR="00854BD2" w:rsidRPr="00854BD2" w:rsidRDefault="000F6583" w:rsidP="00854BD2">
            <w:pPr>
              <w:spacing w:before="100" w:beforeAutospacing="1" w:after="100" w:afterAutospacing="1" w:line="240" w:lineRule="auto"/>
              <w:jc w:val="both"/>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       </w:t>
            </w:r>
            <w:proofErr w:type="gramStart"/>
            <w:r w:rsidR="00854BD2" w:rsidRPr="00854BD2">
              <w:rPr>
                <w:rFonts w:ascii="Verdana" w:eastAsia="Times New Roman" w:hAnsi="Verdana" w:cs="Times New Roman"/>
                <w:sz w:val="16"/>
                <w:szCs w:val="16"/>
                <w:lang w:eastAsia="ru-RU"/>
              </w:rPr>
              <w:t>Цель  -</w:t>
            </w:r>
            <w:proofErr w:type="gramEnd"/>
            <w:r w:rsidR="00854BD2" w:rsidRPr="00854BD2">
              <w:rPr>
                <w:rFonts w:ascii="Verdana" w:eastAsia="Times New Roman" w:hAnsi="Verdana" w:cs="Times New Roman"/>
                <w:sz w:val="16"/>
                <w:szCs w:val="16"/>
                <w:lang w:eastAsia="ru-RU"/>
              </w:rPr>
              <w:t xml:space="preserve"> пробудить интерес школьников к чтению, развивать фантазию и творчество, а также содействовать изучению немецкого языка.</w:t>
            </w:r>
          </w:p>
          <w:p w:rsidR="00854BD2" w:rsidRPr="00854BD2" w:rsidRDefault="000F6583" w:rsidP="00854BD2">
            <w:pPr>
              <w:spacing w:before="100" w:beforeAutospacing="1" w:after="100" w:afterAutospacing="1" w:line="240" w:lineRule="auto"/>
              <w:jc w:val="both"/>
              <w:rPr>
                <w:rFonts w:ascii="Verdana" w:eastAsia="Times New Roman" w:hAnsi="Verdana" w:cs="Times New Roman"/>
                <w:sz w:val="16"/>
                <w:szCs w:val="16"/>
                <w:lang w:eastAsia="ru-RU"/>
              </w:rPr>
            </w:pPr>
            <w:r>
              <w:rPr>
                <w:rFonts w:ascii="Verdana" w:eastAsia="Times New Roman" w:hAnsi="Verdana" w:cs="Times New Roman"/>
                <w:sz w:val="16"/>
                <w:szCs w:val="16"/>
                <w:lang w:eastAsia="ru-RU"/>
              </w:rPr>
              <w:t xml:space="preserve">      </w:t>
            </w:r>
            <w:proofErr w:type="gramStart"/>
            <w:r w:rsidR="00854BD2" w:rsidRPr="00854BD2">
              <w:rPr>
                <w:rFonts w:ascii="Verdana" w:eastAsia="Times New Roman" w:hAnsi="Verdana" w:cs="Times New Roman"/>
                <w:sz w:val="16"/>
                <w:szCs w:val="16"/>
                <w:lang w:eastAsia="ru-RU"/>
              </w:rPr>
              <w:t>Чтобы  побуждать</w:t>
            </w:r>
            <w:proofErr w:type="gramEnd"/>
            <w:r w:rsidR="00854BD2" w:rsidRPr="00854BD2">
              <w:rPr>
                <w:rFonts w:ascii="Verdana" w:eastAsia="Times New Roman" w:hAnsi="Verdana" w:cs="Times New Roman"/>
                <w:sz w:val="16"/>
                <w:szCs w:val="16"/>
                <w:lang w:eastAsia="ru-RU"/>
              </w:rPr>
              <w:t xml:space="preserve"> активность ребят к говорению  использую </w:t>
            </w:r>
            <w:r w:rsidR="00854BD2" w:rsidRPr="00854BD2">
              <w:rPr>
                <w:rFonts w:ascii="Verdana" w:eastAsia="Times New Roman" w:hAnsi="Verdana" w:cs="Times New Roman"/>
                <w:b/>
                <w:bCs/>
                <w:sz w:val="16"/>
                <w:szCs w:val="16"/>
                <w:lang w:eastAsia="ru-RU"/>
              </w:rPr>
              <w:t>прием «календарь знаменательных дат»,</w:t>
            </w:r>
            <w:r w:rsidR="00854BD2" w:rsidRPr="00854BD2">
              <w:rPr>
                <w:rFonts w:ascii="Verdana" w:eastAsia="Times New Roman" w:hAnsi="Verdana" w:cs="Times New Roman"/>
                <w:sz w:val="16"/>
                <w:szCs w:val="16"/>
                <w:lang w:eastAsia="ru-RU"/>
              </w:rPr>
              <w:t xml:space="preserve"> с помощью которого обсуждаются   знаменательные события, дни рождения немецких поэтов, писателей, композиторов и т. д. В начале урока предлагаю учащимся обсудить то </w:t>
            </w:r>
            <w:proofErr w:type="gramStart"/>
            <w:r w:rsidR="00854BD2" w:rsidRPr="00854BD2">
              <w:rPr>
                <w:rFonts w:ascii="Verdana" w:eastAsia="Times New Roman" w:hAnsi="Verdana" w:cs="Times New Roman"/>
                <w:sz w:val="16"/>
                <w:szCs w:val="16"/>
                <w:lang w:eastAsia="ru-RU"/>
              </w:rPr>
              <w:t>или  иное</w:t>
            </w:r>
            <w:proofErr w:type="gramEnd"/>
            <w:r w:rsidR="00854BD2" w:rsidRPr="00854BD2">
              <w:rPr>
                <w:rFonts w:ascii="Verdana" w:eastAsia="Times New Roman" w:hAnsi="Verdana" w:cs="Times New Roman"/>
                <w:sz w:val="16"/>
                <w:szCs w:val="16"/>
                <w:lang w:eastAsia="ru-RU"/>
              </w:rPr>
              <w:t xml:space="preserve"> школьное мероприятие, прошедшее или предстоящее, или поговорить о предстоящем празднике.</w:t>
            </w:r>
          </w:p>
          <w:p w:rsidR="00854BD2" w:rsidRPr="00146924" w:rsidRDefault="00854BD2" w:rsidP="00854BD2">
            <w:pPr>
              <w:spacing w:before="100" w:beforeAutospacing="1" w:after="100" w:afterAutospacing="1" w:line="240" w:lineRule="auto"/>
              <w:jc w:val="center"/>
              <w:rPr>
                <w:rFonts w:ascii="Verdana" w:eastAsia="Times New Roman" w:hAnsi="Verdana" w:cs="Times New Roman"/>
                <w:color w:val="00B0F0"/>
                <w:sz w:val="16"/>
                <w:szCs w:val="16"/>
                <w:lang w:eastAsia="ru-RU"/>
              </w:rPr>
            </w:pPr>
            <w:r w:rsidRPr="00146924">
              <w:rPr>
                <w:rFonts w:ascii="Verdana" w:eastAsia="Times New Roman" w:hAnsi="Verdana" w:cs="Times New Roman"/>
                <w:b/>
                <w:bCs/>
                <w:color w:val="00B0F0"/>
                <w:sz w:val="16"/>
                <w:szCs w:val="16"/>
                <w:lang w:eastAsia="ru-RU"/>
              </w:rPr>
              <w:t> Проектные технологии (</w:t>
            </w:r>
            <w:proofErr w:type="spellStart"/>
            <w:r w:rsidRPr="00146924">
              <w:rPr>
                <w:rFonts w:ascii="Verdana" w:eastAsia="Times New Roman" w:hAnsi="Verdana" w:cs="Times New Roman"/>
                <w:b/>
                <w:bCs/>
                <w:color w:val="00B0F0"/>
                <w:sz w:val="16"/>
                <w:szCs w:val="16"/>
                <w:lang w:eastAsia="ru-RU"/>
              </w:rPr>
              <w:t>саморазвивающее</w:t>
            </w:r>
            <w:proofErr w:type="spellEnd"/>
            <w:r w:rsidRPr="00146924">
              <w:rPr>
                <w:rFonts w:ascii="Verdana" w:eastAsia="Times New Roman" w:hAnsi="Verdana" w:cs="Times New Roman"/>
                <w:b/>
                <w:bCs/>
                <w:color w:val="00B0F0"/>
                <w:sz w:val="16"/>
                <w:szCs w:val="16"/>
                <w:lang w:eastAsia="ru-RU"/>
              </w:rPr>
              <w:t xml:space="preserve"> обучение)</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Основная цель проектно-ориентированного обучения - научить учащихся учиться, т.е. самостоятельно добывать знания. Я считаю, что наиболее результативной и интересной формой самостоятельной работы является проект. И главное отличие проектного метода состоит в том, что школьники работают над тем материалом, который затрагивает проблемы их жизни, вызывает у них интерес.</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Как примеры </w:t>
            </w:r>
            <w:r w:rsidRPr="00854BD2">
              <w:rPr>
                <w:rFonts w:ascii="Verdana" w:eastAsia="Times New Roman" w:hAnsi="Verdana" w:cs="Times New Roman"/>
                <w:b/>
                <w:bCs/>
                <w:sz w:val="16"/>
                <w:szCs w:val="16"/>
                <w:lang w:eastAsia="ru-RU"/>
              </w:rPr>
              <w:t>мини-проектов</w:t>
            </w:r>
            <w:r w:rsidRPr="00854BD2">
              <w:rPr>
                <w:rFonts w:ascii="Verdana" w:eastAsia="Times New Roman" w:hAnsi="Verdana" w:cs="Times New Roman"/>
                <w:sz w:val="16"/>
                <w:szCs w:val="16"/>
                <w:lang w:eastAsia="ru-RU"/>
              </w:rPr>
              <w:t> можно привести такие темы: "</w:t>
            </w:r>
            <w:proofErr w:type="spellStart"/>
            <w:r w:rsidRPr="00854BD2">
              <w:rPr>
                <w:rFonts w:ascii="Verdana" w:eastAsia="Times New Roman" w:hAnsi="Verdana" w:cs="Times New Roman"/>
                <w:sz w:val="16"/>
                <w:szCs w:val="16"/>
                <w:lang w:eastAsia="ru-RU"/>
              </w:rPr>
              <w:t>Eine</w:t>
            </w:r>
            <w:proofErr w:type="spellEnd"/>
            <w:r w:rsidRPr="00854BD2">
              <w:rPr>
                <w:rFonts w:ascii="Verdana" w:eastAsia="Times New Roman" w:hAnsi="Verdana" w:cs="Times New Roman"/>
                <w:sz w:val="16"/>
                <w:szCs w:val="16"/>
                <w:lang w:eastAsia="ru-RU"/>
              </w:rPr>
              <w:t xml:space="preserve"> </w:t>
            </w:r>
            <w:proofErr w:type="spellStart"/>
            <w:proofErr w:type="gramStart"/>
            <w:r w:rsidRPr="00854BD2">
              <w:rPr>
                <w:rFonts w:ascii="Verdana" w:eastAsia="Times New Roman" w:hAnsi="Verdana" w:cs="Times New Roman"/>
                <w:sz w:val="16"/>
                <w:szCs w:val="16"/>
                <w:lang w:eastAsia="ru-RU"/>
              </w:rPr>
              <w:t>Reise</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nach</w:t>
            </w:r>
            <w:proofErr w:type="spellEnd"/>
            <w:proofErr w:type="gram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Deutschland</w:t>
            </w:r>
            <w:proofErr w:type="spellEnd"/>
            <w:r w:rsidRPr="00854BD2">
              <w:rPr>
                <w:rFonts w:ascii="Verdana" w:eastAsia="Times New Roman" w:hAnsi="Verdana" w:cs="Times New Roman"/>
                <w:sz w:val="16"/>
                <w:szCs w:val="16"/>
                <w:lang w:eastAsia="ru-RU"/>
              </w:rPr>
              <w:t>", "</w:t>
            </w:r>
            <w:proofErr w:type="spellStart"/>
            <w:r w:rsidRPr="00854BD2">
              <w:rPr>
                <w:rFonts w:ascii="Verdana" w:eastAsia="Times New Roman" w:hAnsi="Verdana" w:cs="Times New Roman"/>
                <w:sz w:val="16"/>
                <w:szCs w:val="16"/>
                <w:lang w:eastAsia="ru-RU"/>
              </w:rPr>
              <w:t>Rundfahrt</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durch</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Moskau</w:t>
            </w:r>
            <w:proofErr w:type="spellEnd"/>
            <w:r w:rsidRPr="00854BD2">
              <w:rPr>
                <w:rFonts w:ascii="Verdana" w:eastAsia="Times New Roman" w:hAnsi="Verdana" w:cs="Times New Roman"/>
                <w:sz w:val="16"/>
                <w:szCs w:val="16"/>
                <w:lang w:eastAsia="ru-RU"/>
              </w:rPr>
              <w:t>", «</w:t>
            </w:r>
            <w:proofErr w:type="spellStart"/>
            <w:r w:rsidRPr="00854BD2">
              <w:rPr>
                <w:rFonts w:ascii="Verdana" w:eastAsia="Times New Roman" w:hAnsi="Verdana" w:cs="Times New Roman"/>
                <w:sz w:val="16"/>
                <w:szCs w:val="16"/>
                <w:lang w:eastAsia="ru-RU"/>
              </w:rPr>
              <w:t>Wir</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planen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ein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Fest</w:t>
            </w:r>
            <w:proofErr w:type="spellEnd"/>
            <w:r w:rsidRPr="00854BD2">
              <w:rPr>
                <w:rFonts w:ascii="Verdana" w:eastAsia="Times New Roman" w:hAnsi="Verdana" w:cs="Times New Roman"/>
                <w:sz w:val="16"/>
                <w:szCs w:val="16"/>
                <w:lang w:eastAsia="ru-RU"/>
              </w:rPr>
              <w:t>,», «</w:t>
            </w:r>
            <w:proofErr w:type="spellStart"/>
            <w:r w:rsidRPr="00854BD2">
              <w:rPr>
                <w:rFonts w:ascii="Verdana" w:eastAsia="Times New Roman" w:hAnsi="Verdana" w:cs="Times New Roman"/>
                <w:sz w:val="16"/>
                <w:szCs w:val="16"/>
                <w:lang w:eastAsia="ru-RU"/>
              </w:rPr>
              <w:t>Мeine</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Heimat</w:t>
            </w:r>
            <w:proofErr w:type="spellEnd"/>
            <w:r w:rsidRPr="00854BD2">
              <w:rPr>
                <w:rFonts w:ascii="Verdana" w:eastAsia="Times New Roman" w:hAnsi="Verdana" w:cs="Times New Roman"/>
                <w:sz w:val="16"/>
                <w:szCs w:val="16"/>
                <w:lang w:eastAsia="ru-RU"/>
              </w:rPr>
              <w:t>», «Готовимся к встрече гостей из Германии», «Рождество в Германии и в России»</w:t>
            </w:r>
            <w:bookmarkStart w:id="1" w:name="BM_D0_A6_D0_B5_D0_BB_D0_B8__D0_B8_D1_81_"/>
            <w:bookmarkEnd w:id="1"/>
            <w:r w:rsidRPr="00854BD2">
              <w:rPr>
                <w:rFonts w:ascii="Verdana" w:eastAsia="Times New Roman" w:hAnsi="Verdana" w:cs="Times New Roman"/>
                <w:sz w:val="16"/>
                <w:szCs w:val="16"/>
                <w:lang w:eastAsia="ru-RU"/>
              </w:rPr>
              <w:t>, «Школа будущего», «Защита окружающей среды».</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Важнейшим моментом здесь является достижение цели проекта в различных формах: выставка готового продукта, презентация, сообщение, альбом, викторина и др.</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lastRenderedPageBreak/>
              <w:t>В случае мини-проекта "</w:t>
            </w:r>
            <w:proofErr w:type="spellStart"/>
            <w:r w:rsidRPr="00854BD2">
              <w:rPr>
                <w:rFonts w:ascii="Verdana" w:eastAsia="Times New Roman" w:hAnsi="Verdana" w:cs="Times New Roman"/>
                <w:sz w:val="16"/>
                <w:szCs w:val="16"/>
                <w:lang w:eastAsia="ru-RU"/>
              </w:rPr>
              <w:t>Wir</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empfangen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Gaste</w:t>
            </w:r>
            <w:proofErr w:type="spellEnd"/>
            <w:r w:rsidRPr="00854BD2">
              <w:rPr>
                <w:rFonts w:ascii="Verdana" w:eastAsia="Times New Roman" w:hAnsi="Verdana" w:cs="Times New Roman"/>
                <w:sz w:val="16"/>
                <w:szCs w:val="16"/>
                <w:lang w:eastAsia="ru-RU"/>
              </w:rPr>
              <w:t>" целью было приготовить какое-либо национальное блюдо.</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К юбилею школы было предложено учащимся собрать материал по школе со времён её открытия.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Интересен проект на немецком языке </w:t>
            </w:r>
            <w:r w:rsidRPr="00854BD2">
              <w:rPr>
                <w:rFonts w:ascii="Verdana" w:eastAsia="Times New Roman" w:hAnsi="Verdana" w:cs="Times New Roman"/>
                <w:b/>
                <w:bCs/>
                <w:sz w:val="16"/>
                <w:szCs w:val="16"/>
                <w:lang w:eastAsia="ru-RU"/>
              </w:rPr>
              <w:t>«Поселок раскрывает свои тайны».</w:t>
            </w:r>
            <w:r w:rsidRPr="00854BD2">
              <w:rPr>
                <w:rFonts w:ascii="Verdana" w:eastAsia="Times New Roman" w:hAnsi="Verdana" w:cs="Times New Roman"/>
                <w:sz w:val="16"/>
                <w:szCs w:val="16"/>
                <w:lang w:eastAsia="ru-RU"/>
              </w:rPr>
              <w:t xml:space="preserve"> Данная работа предполагала проектирование экскурсии по </w:t>
            </w:r>
            <w:proofErr w:type="spellStart"/>
            <w:r w:rsidRPr="00854BD2">
              <w:rPr>
                <w:rFonts w:ascii="Verdana" w:eastAsia="Times New Roman" w:hAnsi="Verdana" w:cs="Times New Roman"/>
                <w:sz w:val="16"/>
                <w:szCs w:val="16"/>
                <w:lang w:eastAsia="ru-RU"/>
              </w:rPr>
              <w:t>Тереньгульскому</w:t>
            </w:r>
            <w:proofErr w:type="spellEnd"/>
            <w:r w:rsidRPr="00854BD2">
              <w:rPr>
                <w:rFonts w:ascii="Verdana" w:eastAsia="Times New Roman" w:hAnsi="Verdana" w:cs="Times New Roman"/>
                <w:sz w:val="16"/>
                <w:szCs w:val="16"/>
                <w:lang w:eastAsia="ru-RU"/>
              </w:rPr>
              <w:t xml:space="preserve"> району для </w:t>
            </w:r>
            <w:proofErr w:type="spellStart"/>
            <w:r w:rsidRPr="00854BD2">
              <w:rPr>
                <w:rFonts w:ascii="Verdana" w:eastAsia="Times New Roman" w:hAnsi="Verdana" w:cs="Times New Roman"/>
                <w:sz w:val="16"/>
                <w:szCs w:val="16"/>
                <w:lang w:eastAsia="ru-RU"/>
              </w:rPr>
              <w:t>немецкоговорящих</w:t>
            </w:r>
            <w:proofErr w:type="spellEnd"/>
            <w:r w:rsidRPr="00854BD2">
              <w:rPr>
                <w:rFonts w:ascii="Verdana" w:eastAsia="Times New Roman" w:hAnsi="Verdana" w:cs="Times New Roman"/>
                <w:sz w:val="16"/>
                <w:szCs w:val="16"/>
                <w:lang w:eastAsia="ru-RU"/>
              </w:rPr>
              <w:t xml:space="preserve"> туристов.</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Следует отметить, что проведение в </w:t>
            </w:r>
            <w:proofErr w:type="gramStart"/>
            <w:r w:rsidRPr="00854BD2">
              <w:rPr>
                <w:rFonts w:ascii="Verdana" w:eastAsia="Times New Roman" w:hAnsi="Verdana" w:cs="Times New Roman"/>
                <w:sz w:val="16"/>
                <w:szCs w:val="16"/>
                <w:lang w:eastAsia="ru-RU"/>
              </w:rPr>
              <w:t>России  XXII</w:t>
            </w:r>
            <w:proofErr w:type="gramEnd"/>
            <w:r w:rsidRPr="00854BD2">
              <w:rPr>
                <w:rFonts w:ascii="Verdana" w:eastAsia="Times New Roman" w:hAnsi="Verdana" w:cs="Times New Roman"/>
                <w:sz w:val="16"/>
                <w:szCs w:val="16"/>
                <w:lang w:eastAsia="ru-RU"/>
              </w:rPr>
              <w:t xml:space="preserve"> зимних Олимпийских и в Ульяновске Чемпионата мира по хоккею явилось импульсом для реализации проекта </w:t>
            </w:r>
            <w:r w:rsidRPr="00854BD2">
              <w:rPr>
                <w:rFonts w:ascii="Verdana" w:eastAsia="Times New Roman" w:hAnsi="Verdana" w:cs="Times New Roman"/>
                <w:b/>
                <w:bCs/>
                <w:sz w:val="16"/>
                <w:szCs w:val="16"/>
                <w:lang w:eastAsia="ru-RU"/>
              </w:rPr>
              <w:t>«Олимпийский мост»,</w:t>
            </w:r>
            <w:r w:rsidRPr="00854BD2">
              <w:rPr>
                <w:rFonts w:ascii="Verdana" w:eastAsia="Times New Roman" w:hAnsi="Verdana" w:cs="Times New Roman"/>
                <w:sz w:val="16"/>
                <w:szCs w:val="16"/>
                <w:lang w:eastAsia="ru-RU"/>
              </w:rPr>
              <w:t> который направлен на ознакомление учащихся с историей, культурой, традициями и спортивными достижениями.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Работаем с ребятами и со страноведческой информацией. В классе создан </w:t>
            </w:r>
            <w:r w:rsidRPr="00854BD2">
              <w:rPr>
                <w:rFonts w:ascii="Verdana" w:eastAsia="Times New Roman" w:hAnsi="Verdana" w:cs="Times New Roman"/>
                <w:b/>
                <w:bCs/>
                <w:sz w:val="16"/>
                <w:szCs w:val="16"/>
                <w:lang w:eastAsia="ru-RU"/>
              </w:rPr>
              <w:t>мини-музей «Старая Германия»,</w:t>
            </w:r>
            <w:r w:rsidRPr="00854BD2">
              <w:rPr>
                <w:rFonts w:ascii="Verdana" w:eastAsia="Times New Roman" w:hAnsi="Verdana" w:cs="Times New Roman"/>
                <w:sz w:val="16"/>
                <w:szCs w:val="16"/>
                <w:lang w:eastAsia="ru-RU"/>
              </w:rPr>
              <w:t> где все желающие имеют возможность прикоснуться к немецкой культуре</w:t>
            </w:r>
          </w:p>
          <w:p w:rsidR="00854BD2" w:rsidRPr="00146924" w:rsidRDefault="00854BD2" w:rsidP="00854BD2">
            <w:pPr>
              <w:spacing w:before="100" w:beforeAutospacing="1" w:after="100" w:afterAutospacing="1" w:line="240" w:lineRule="auto"/>
              <w:jc w:val="center"/>
              <w:rPr>
                <w:rFonts w:ascii="Verdana" w:eastAsia="Times New Roman" w:hAnsi="Verdana" w:cs="Times New Roman"/>
                <w:color w:val="00B0F0"/>
                <w:sz w:val="16"/>
                <w:szCs w:val="16"/>
                <w:lang w:eastAsia="ru-RU"/>
              </w:rPr>
            </w:pPr>
            <w:r w:rsidRPr="00146924">
              <w:rPr>
                <w:rFonts w:ascii="Verdana" w:eastAsia="Times New Roman" w:hAnsi="Verdana" w:cs="Times New Roman"/>
                <w:b/>
                <w:bCs/>
                <w:color w:val="00B0F0"/>
                <w:sz w:val="16"/>
                <w:szCs w:val="16"/>
                <w:lang w:eastAsia="ru-RU"/>
              </w:rPr>
              <w:t>Игровые технологии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Использование игровых технологий способствует активизации познавательной и творческой деятельности учащихся, развивает мышление, память, инициативность. Игровые приемы и ситуации выступают как средство побуждения, стимулирования учащихся к учебной деятельности.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Применяю </w:t>
            </w:r>
            <w:r w:rsidRPr="00854BD2">
              <w:rPr>
                <w:rFonts w:ascii="Verdana" w:eastAsia="Times New Roman" w:hAnsi="Verdana" w:cs="Times New Roman"/>
                <w:b/>
                <w:bCs/>
                <w:sz w:val="16"/>
                <w:szCs w:val="16"/>
                <w:lang w:eastAsia="ru-RU"/>
              </w:rPr>
              <w:t>игры для обучения говорению</w:t>
            </w:r>
            <w:r w:rsidRPr="00854BD2">
              <w:rPr>
                <w:rFonts w:ascii="Verdana" w:eastAsia="Times New Roman" w:hAnsi="Verdana" w:cs="Times New Roman"/>
                <w:sz w:val="16"/>
                <w:szCs w:val="16"/>
                <w:lang w:eastAsia="ru-RU"/>
              </w:rPr>
              <w:t>. По способу и характеру они подразделяются на игры с текстом, ролевые, имитационно-моделирующие, игры-соревнования. Назову лишь некоторые из них “Составь фоторобот” (при изучении темы “Внешность человека”); “Модницы” (тема “Одежда”); “Архитекторы” (тема “Город и село”); “Дизайнеры” (тема “Дом и квартира”), «Умный попугай»; “Покупки” (тема “В магазине”) и другие.</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b/>
                <w:bCs/>
                <w:sz w:val="16"/>
                <w:szCs w:val="16"/>
                <w:lang w:eastAsia="ru-RU"/>
              </w:rPr>
              <w:t xml:space="preserve">Использую игры при овладении лексикой. </w:t>
            </w:r>
            <w:proofErr w:type="gramStart"/>
            <w:r w:rsidRPr="00854BD2">
              <w:rPr>
                <w:rFonts w:ascii="Verdana" w:eastAsia="Times New Roman" w:hAnsi="Verdana" w:cs="Times New Roman"/>
                <w:b/>
                <w:bCs/>
                <w:sz w:val="16"/>
                <w:szCs w:val="16"/>
                <w:lang w:eastAsia="ru-RU"/>
              </w:rPr>
              <w:t>Например</w:t>
            </w:r>
            <w:proofErr w:type="gramEnd"/>
            <w:r w:rsidRPr="00854BD2">
              <w:rPr>
                <w:rFonts w:ascii="Verdana" w:eastAsia="Times New Roman" w:hAnsi="Verdana" w:cs="Times New Roman"/>
                <w:b/>
                <w:bCs/>
                <w:sz w:val="16"/>
                <w:szCs w:val="16"/>
                <w:lang w:eastAsia="ru-RU"/>
              </w:rPr>
              <w:t xml:space="preserve"> в игре «</w:t>
            </w:r>
            <w:proofErr w:type="spellStart"/>
            <w:r w:rsidRPr="00854BD2">
              <w:rPr>
                <w:rFonts w:ascii="Verdana" w:eastAsia="Times New Roman" w:hAnsi="Verdana" w:cs="Times New Roman"/>
                <w:b/>
                <w:bCs/>
                <w:sz w:val="16"/>
                <w:szCs w:val="16"/>
                <w:lang w:eastAsia="ru-RU"/>
              </w:rPr>
              <w:t>Kette</w:t>
            </w:r>
            <w:proofErr w:type="spellEnd"/>
            <w:r w:rsidRPr="00854BD2">
              <w:rPr>
                <w:rFonts w:ascii="Verdana" w:eastAsia="Times New Roman" w:hAnsi="Verdana" w:cs="Times New Roman"/>
                <w:b/>
                <w:bCs/>
                <w:sz w:val="16"/>
                <w:szCs w:val="16"/>
                <w:lang w:eastAsia="ru-RU"/>
              </w:rPr>
              <w:t>»</w:t>
            </w:r>
            <w:r w:rsidRPr="00854BD2">
              <w:rPr>
                <w:rFonts w:ascii="Verdana" w:eastAsia="Times New Roman" w:hAnsi="Verdana" w:cs="Times New Roman"/>
                <w:sz w:val="16"/>
                <w:szCs w:val="16"/>
                <w:lang w:eastAsia="ru-RU"/>
              </w:rPr>
              <w:t> пишу на доске любое известное слово. Затем участники игры по очереди пишут слова, первая буква которых является последней буквой предыдущего слова. Каждое слово ученики переводят на русский язык.</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proofErr w:type="spellStart"/>
            <w:r w:rsidRPr="00854BD2">
              <w:rPr>
                <w:rFonts w:ascii="Verdana" w:eastAsia="Times New Roman" w:hAnsi="Verdana" w:cs="Times New Roman"/>
                <w:sz w:val="16"/>
                <w:szCs w:val="16"/>
                <w:lang w:eastAsia="ru-RU"/>
              </w:rPr>
              <w:t>Hund</w:t>
            </w:r>
            <w:proofErr w:type="spellEnd"/>
            <w:r w:rsidRPr="00854BD2">
              <w:rPr>
                <w:rFonts w:ascii="Verdana" w:eastAsia="Times New Roman" w:hAnsi="Verdana" w:cs="Times New Roman"/>
                <w:sz w:val="16"/>
                <w:szCs w:val="16"/>
                <w:lang w:eastAsia="ru-RU"/>
              </w:rPr>
              <w:t xml:space="preserve"> — </w:t>
            </w:r>
            <w:proofErr w:type="spellStart"/>
            <w:r w:rsidRPr="00854BD2">
              <w:rPr>
                <w:rFonts w:ascii="Verdana" w:eastAsia="Times New Roman" w:hAnsi="Verdana" w:cs="Times New Roman"/>
                <w:sz w:val="16"/>
                <w:szCs w:val="16"/>
                <w:lang w:eastAsia="ru-RU"/>
              </w:rPr>
              <w:t>drei</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ich</w:t>
            </w:r>
            <w:proofErr w:type="spellEnd"/>
            <w:r w:rsidRPr="00854BD2">
              <w:rPr>
                <w:rFonts w:ascii="Verdana" w:eastAsia="Times New Roman" w:hAnsi="Verdana" w:cs="Times New Roman"/>
                <w:sz w:val="16"/>
                <w:szCs w:val="16"/>
                <w:lang w:eastAsia="ru-RU"/>
              </w:rPr>
              <w:t xml:space="preserve"> — </w:t>
            </w:r>
            <w:proofErr w:type="spellStart"/>
            <w:r w:rsidRPr="00854BD2">
              <w:rPr>
                <w:rFonts w:ascii="Verdana" w:eastAsia="Times New Roman" w:hAnsi="Verdana" w:cs="Times New Roman"/>
                <w:sz w:val="16"/>
                <w:szCs w:val="16"/>
                <w:lang w:eastAsia="ru-RU"/>
              </w:rPr>
              <w:t>heute</w:t>
            </w:r>
            <w:proofErr w:type="spellEnd"/>
            <w:r w:rsidRPr="00854BD2">
              <w:rPr>
                <w:rFonts w:ascii="Verdana" w:eastAsia="Times New Roman" w:hAnsi="Verdana" w:cs="Times New Roman"/>
                <w:sz w:val="16"/>
                <w:szCs w:val="16"/>
                <w:lang w:eastAsia="ru-RU"/>
              </w:rPr>
              <w:t xml:space="preserve"> — </w:t>
            </w:r>
            <w:proofErr w:type="spellStart"/>
            <w:r w:rsidRPr="00854BD2">
              <w:rPr>
                <w:rFonts w:ascii="Verdana" w:eastAsia="Times New Roman" w:hAnsi="Verdana" w:cs="Times New Roman"/>
                <w:sz w:val="16"/>
                <w:szCs w:val="16"/>
                <w:lang w:eastAsia="ru-RU"/>
              </w:rPr>
              <w:t>entlang</w:t>
            </w:r>
            <w:proofErr w:type="spellEnd"/>
            <w:r w:rsidRPr="00854BD2">
              <w:rPr>
                <w:rFonts w:ascii="Verdana" w:eastAsia="Times New Roman" w:hAnsi="Verdana" w:cs="Times New Roman"/>
                <w:sz w:val="16"/>
                <w:szCs w:val="16"/>
                <w:lang w:eastAsia="ru-RU"/>
              </w:rPr>
              <w:t xml:space="preserve"> — </w:t>
            </w:r>
            <w:proofErr w:type="spellStart"/>
            <w:r w:rsidRPr="00854BD2">
              <w:rPr>
                <w:rFonts w:ascii="Verdana" w:eastAsia="Times New Roman" w:hAnsi="Verdana" w:cs="Times New Roman"/>
                <w:sz w:val="16"/>
                <w:szCs w:val="16"/>
                <w:lang w:eastAsia="ru-RU"/>
              </w:rPr>
              <w:t>grau</w:t>
            </w:r>
            <w:proofErr w:type="spellEnd"/>
            <w:r w:rsidRPr="00854BD2">
              <w:rPr>
                <w:rFonts w:ascii="Verdana" w:eastAsia="Times New Roman" w:hAnsi="Verdana" w:cs="Times New Roman"/>
                <w:sz w:val="16"/>
                <w:szCs w:val="16"/>
                <w:lang w:eastAsia="ru-RU"/>
              </w:rPr>
              <w:t xml:space="preserve"> — </w:t>
            </w:r>
            <w:proofErr w:type="spellStart"/>
            <w:r w:rsidRPr="00854BD2">
              <w:rPr>
                <w:rFonts w:ascii="Verdana" w:eastAsia="Times New Roman" w:hAnsi="Verdana" w:cs="Times New Roman"/>
                <w:sz w:val="16"/>
                <w:szCs w:val="16"/>
                <w:lang w:eastAsia="ru-RU"/>
              </w:rPr>
              <w:t>unser</w:t>
            </w:r>
            <w:proofErr w:type="spellEnd"/>
            <w:r w:rsidRPr="00854BD2">
              <w:rPr>
                <w:rFonts w:ascii="Verdana" w:eastAsia="Times New Roman" w:hAnsi="Verdana" w:cs="Times New Roman"/>
                <w:sz w:val="16"/>
                <w:szCs w:val="16"/>
                <w:lang w:eastAsia="ru-RU"/>
              </w:rPr>
              <w:t xml:space="preserve"> — </w:t>
            </w:r>
            <w:proofErr w:type="spellStart"/>
            <w:r w:rsidRPr="00854BD2">
              <w:rPr>
                <w:rFonts w:ascii="Verdana" w:eastAsia="Times New Roman" w:hAnsi="Verdana" w:cs="Times New Roman"/>
                <w:sz w:val="16"/>
                <w:szCs w:val="16"/>
                <w:lang w:eastAsia="ru-RU"/>
              </w:rPr>
              <w:t>rot</w:t>
            </w:r>
            <w:proofErr w:type="spellEnd"/>
            <w:r w:rsidRPr="00854BD2">
              <w:rPr>
                <w:rFonts w:ascii="Verdana" w:eastAsia="Times New Roman" w:hAnsi="Verdana" w:cs="Times New Roman"/>
                <w:sz w:val="16"/>
                <w:szCs w:val="16"/>
                <w:lang w:eastAsia="ru-RU"/>
              </w:rPr>
              <w:t>.</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Для закрепления лексики </w:t>
            </w:r>
            <w:proofErr w:type="spellStart"/>
            <w:r w:rsidRPr="00854BD2">
              <w:rPr>
                <w:rFonts w:ascii="Verdana" w:eastAsia="Times New Roman" w:hAnsi="Verdana" w:cs="Times New Roman"/>
                <w:sz w:val="16"/>
                <w:szCs w:val="16"/>
                <w:lang w:eastAsia="ru-RU"/>
              </w:rPr>
              <w:t>links</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rechts</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vorn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Schritte</w:t>
            </w:r>
            <w:proofErr w:type="spellEnd"/>
            <w:r w:rsidRPr="00854BD2">
              <w:rPr>
                <w:rFonts w:ascii="Verdana" w:eastAsia="Times New Roman" w:hAnsi="Verdana" w:cs="Times New Roman"/>
                <w:sz w:val="16"/>
                <w:szCs w:val="16"/>
                <w:lang w:eastAsia="ru-RU"/>
              </w:rPr>
              <w:t xml:space="preserve"> играем в «Робота». Выбираем ученика-робота. Дети диктуют траекторию движения, </w:t>
            </w:r>
            <w:proofErr w:type="gramStart"/>
            <w:r w:rsidRPr="00854BD2">
              <w:rPr>
                <w:rFonts w:ascii="Verdana" w:eastAsia="Times New Roman" w:hAnsi="Verdana" w:cs="Times New Roman"/>
                <w:sz w:val="16"/>
                <w:szCs w:val="16"/>
                <w:lang w:eastAsia="ru-RU"/>
              </w:rPr>
              <w:t>например</w:t>
            </w:r>
            <w:proofErr w:type="gram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zwei</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Schritte</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nach</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rechts</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drei</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Schritte</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vorn</w:t>
            </w:r>
            <w:proofErr w:type="spellEnd"/>
            <w:r w:rsidRPr="00854BD2">
              <w:rPr>
                <w:rFonts w:ascii="Verdana" w:eastAsia="Times New Roman" w:hAnsi="Verdana" w:cs="Times New Roman"/>
                <w:sz w:val="16"/>
                <w:szCs w:val="16"/>
                <w:lang w:eastAsia="ru-RU"/>
              </w:rPr>
              <w:t xml:space="preserve"> и т.д. Чтобы дети диктовали действия «роботу», желательно заранее раздать им карточки с готовыми рисунками.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b/>
                <w:bCs/>
                <w:sz w:val="16"/>
                <w:szCs w:val="16"/>
                <w:lang w:eastAsia="ru-RU"/>
              </w:rPr>
              <w:t>Использую игры при обучении чтению. Игра «Эхо».</w:t>
            </w:r>
            <w:r w:rsidRPr="00854BD2">
              <w:rPr>
                <w:rFonts w:ascii="Verdana" w:eastAsia="Times New Roman" w:hAnsi="Verdana" w:cs="Times New Roman"/>
                <w:sz w:val="16"/>
                <w:szCs w:val="16"/>
                <w:lang w:eastAsia="ru-RU"/>
              </w:rPr>
              <w:t> На доске - карточки со словами по заданной теме и соответствующие им картинки. Учащиеся читают слова за учителем с разной интонацией и с разным темпом.</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Часто к урокам обобщающего </w:t>
            </w:r>
            <w:proofErr w:type="gramStart"/>
            <w:r w:rsidRPr="00854BD2">
              <w:rPr>
                <w:rFonts w:ascii="Verdana" w:eastAsia="Times New Roman" w:hAnsi="Verdana" w:cs="Times New Roman"/>
                <w:sz w:val="16"/>
                <w:szCs w:val="16"/>
                <w:lang w:eastAsia="ru-RU"/>
              </w:rPr>
              <w:t>повторения  готовлю</w:t>
            </w:r>
            <w:proofErr w:type="gramEnd"/>
            <w:r w:rsidRPr="00854BD2">
              <w:rPr>
                <w:rFonts w:ascii="Verdana" w:eastAsia="Times New Roman" w:hAnsi="Verdana" w:cs="Times New Roman"/>
                <w:sz w:val="16"/>
                <w:szCs w:val="16"/>
                <w:lang w:eastAsia="ru-RU"/>
              </w:rPr>
              <w:t xml:space="preserve"> конверты с ролевыми ситуациями. </w:t>
            </w:r>
            <w:r w:rsidRPr="00854BD2">
              <w:rPr>
                <w:rFonts w:ascii="Verdana" w:eastAsia="Times New Roman" w:hAnsi="Verdana" w:cs="Times New Roman"/>
                <w:b/>
                <w:bCs/>
                <w:sz w:val="16"/>
                <w:szCs w:val="16"/>
                <w:lang w:eastAsia="ru-RU"/>
              </w:rPr>
              <w:t>Ролевая игра</w:t>
            </w:r>
            <w:r w:rsidRPr="00854BD2">
              <w:rPr>
                <w:rFonts w:ascii="Verdana" w:eastAsia="Times New Roman" w:hAnsi="Verdana" w:cs="Times New Roman"/>
                <w:sz w:val="16"/>
                <w:szCs w:val="16"/>
                <w:lang w:eastAsia="ru-RU"/>
              </w:rPr>
              <w:t> является одним из наиболее эффективных приёмов реализации коммуникативного принципа в обучении иностранному языку.</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Например, ученики заранее получали индивидуальные карточки с заданиями – ролями, обговариваем предположительный текст выступления.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proofErr w:type="gramStart"/>
            <w:r w:rsidRPr="00854BD2">
              <w:rPr>
                <w:rFonts w:ascii="Verdana" w:eastAsia="Times New Roman" w:hAnsi="Verdana" w:cs="Times New Roman"/>
                <w:sz w:val="16"/>
                <w:szCs w:val="16"/>
                <w:lang w:eastAsia="ru-RU"/>
              </w:rPr>
              <w:t>Например</w:t>
            </w:r>
            <w:proofErr w:type="gramEnd"/>
            <w:r w:rsidRPr="00854BD2">
              <w:rPr>
                <w:rFonts w:ascii="Verdana" w:eastAsia="Times New Roman" w:hAnsi="Verdana" w:cs="Times New Roman"/>
                <w:sz w:val="16"/>
                <w:szCs w:val="16"/>
                <w:lang w:eastAsia="ru-RU"/>
              </w:rPr>
              <w:t>. Возможные роли учащихся при изучении темы «Экология»: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Я - птичка. Спасите меня, люди.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 Я - планета Земля. Я -  в опасности и другие</w:t>
            </w:r>
          </w:p>
          <w:p w:rsidR="00854BD2" w:rsidRPr="00146924" w:rsidRDefault="00854BD2" w:rsidP="00854BD2">
            <w:pPr>
              <w:spacing w:before="100" w:beforeAutospacing="1" w:after="100" w:afterAutospacing="1" w:line="240" w:lineRule="auto"/>
              <w:jc w:val="center"/>
              <w:rPr>
                <w:rFonts w:ascii="Verdana" w:eastAsia="Times New Roman" w:hAnsi="Verdana" w:cs="Times New Roman"/>
                <w:color w:val="00B0F0"/>
                <w:sz w:val="16"/>
                <w:szCs w:val="16"/>
                <w:lang w:eastAsia="ru-RU"/>
              </w:rPr>
            </w:pPr>
            <w:proofErr w:type="spellStart"/>
            <w:r w:rsidRPr="00146924">
              <w:rPr>
                <w:rFonts w:ascii="Verdana" w:eastAsia="Times New Roman" w:hAnsi="Verdana" w:cs="Times New Roman"/>
                <w:b/>
                <w:bCs/>
                <w:color w:val="00B0F0"/>
                <w:sz w:val="16"/>
                <w:szCs w:val="16"/>
                <w:lang w:eastAsia="ru-RU"/>
              </w:rPr>
              <w:t>Здоровьесберегающие</w:t>
            </w:r>
            <w:proofErr w:type="spellEnd"/>
            <w:r w:rsidRPr="00146924">
              <w:rPr>
                <w:rFonts w:ascii="Verdana" w:eastAsia="Times New Roman" w:hAnsi="Verdana" w:cs="Times New Roman"/>
                <w:b/>
                <w:bCs/>
                <w:color w:val="00B0F0"/>
                <w:sz w:val="16"/>
                <w:szCs w:val="16"/>
                <w:lang w:eastAsia="ru-RU"/>
              </w:rPr>
              <w:t xml:space="preserve"> технологии.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       Применение </w:t>
            </w:r>
            <w:proofErr w:type="spellStart"/>
            <w:r w:rsidRPr="00854BD2">
              <w:rPr>
                <w:rFonts w:ascii="Verdana" w:eastAsia="Times New Roman" w:hAnsi="Verdana" w:cs="Times New Roman"/>
                <w:sz w:val="16"/>
                <w:szCs w:val="16"/>
                <w:lang w:eastAsia="ru-RU"/>
              </w:rPr>
              <w:t>здоровьесберегающих</w:t>
            </w:r>
            <w:proofErr w:type="spellEnd"/>
            <w:r w:rsidRPr="00854BD2">
              <w:rPr>
                <w:rFonts w:ascii="Verdana" w:eastAsia="Times New Roman" w:hAnsi="Verdana" w:cs="Times New Roman"/>
                <w:sz w:val="16"/>
                <w:szCs w:val="16"/>
                <w:lang w:eastAsia="ru-RU"/>
              </w:rPr>
              <w:t xml:space="preserve"> технологий на уроках помогает мне сохранить и укрепить здоровье учащихся.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Для рефлексии и сбережения здоровья, применяю в своей практике нетрадиционные уроки: «сладкие», «песенные», «рисовальные», «экскурсионные», «интегрированные».</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Планируя урок немецкого языка, обязательно включаю в него </w:t>
            </w:r>
            <w:r w:rsidRPr="00854BD2">
              <w:rPr>
                <w:rFonts w:ascii="Verdana" w:eastAsia="Times New Roman" w:hAnsi="Verdana" w:cs="Times New Roman"/>
                <w:b/>
                <w:bCs/>
                <w:sz w:val="16"/>
                <w:szCs w:val="16"/>
                <w:lang w:eastAsia="ru-RU"/>
              </w:rPr>
              <w:t>физкультминутки, подвижные игры, песенки.</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lastRenderedPageBreak/>
              <w:t>Например, провожу </w:t>
            </w:r>
            <w:r w:rsidRPr="00854BD2">
              <w:rPr>
                <w:rFonts w:ascii="Verdana" w:eastAsia="Times New Roman" w:hAnsi="Verdana" w:cs="Times New Roman"/>
                <w:b/>
                <w:bCs/>
                <w:sz w:val="16"/>
                <w:szCs w:val="16"/>
                <w:lang w:eastAsia="ru-RU"/>
              </w:rPr>
              <w:t>игру-пантомиму</w:t>
            </w:r>
            <w:r w:rsidRPr="00854BD2">
              <w:rPr>
                <w:rFonts w:ascii="Verdana" w:eastAsia="Times New Roman" w:hAnsi="Verdana" w:cs="Times New Roman"/>
                <w:sz w:val="16"/>
                <w:szCs w:val="16"/>
                <w:lang w:eastAsia="ru-RU"/>
              </w:rPr>
              <w:t> „</w:t>
            </w:r>
            <w:proofErr w:type="spellStart"/>
            <w:r w:rsidRPr="00854BD2">
              <w:rPr>
                <w:rFonts w:ascii="Verdana" w:eastAsia="Times New Roman" w:hAnsi="Verdana" w:cs="Times New Roman"/>
                <w:sz w:val="16"/>
                <w:szCs w:val="16"/>
                <w:lang w:eastAsia="ru-RU"/>
              </w:rPr>
              <w:t>Wir</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spielen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Gesten</w:t>
            </w:r>
            <w:proofErr w:type="spellEnd"/>
            <w:r w:rsidRPr="00854BD2">
              <w:rPr>
                <w:rFonts w:ascii="Verdana" w:eastAsia="Times New Roman" w:hAnsi="Verdana" w:cs="Times New Roman"/>
                <w:sz w:val="16"/>
                <w:szCs w:val="16"/>
                <w:lang w:eastAsia="ru-RU"/>
              </w:rPr>
              <w:t>!“ Называю известные учащимся глаголы (</w:t>
            </w:r>
            <w:proofErr w:type="spellStart"/>
            <w:r w:rsidRPr="00854BD2">
              <w:rPr>
                <w:rFonts w:ascii="Verdana" w:eastAsia="Times New Roman" w:hAnsi="Verdana" w:cs="Times New Roman"/>
                <w:sz w:val="16"/>
                <w:szCs w:val="16"/>
                <w:lang w:eastAsia="ru-RU"/>
              </w:rPr>
              <w:t>springen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laufen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Klavier</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spielen</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schwimmen</w:t>
            </w:r>
            <w:proofErr w:type="spellEnd"/>
            <w:r w:rsidRPr="00854BD2">
              <w:rPr>
                <w:rFonts w:ascii="Verdana" w:eastAsia="Times New Roman" w:hAnsi="Verdana" w:cs="Times New Roman"/>
                <w:sz w:val="16"/>
                <w:szCs w:val="16"/>
                <w:lang w:eastAsia="ru-RU"/>
              </w:rPr>
              <w:t xml:space="preserve"> и другие), а ученики изображают их, то есть соответственно прыгают, бегут, играют на пианино, плавают.</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В </w:t>
            </w:r>
            <w:proofErr w:type="spellStart"/>
            <w:r w:rsidRPr="00854BD2">
              <w:rPr>
                <w:rFonts w:ascii="Verdana" w:eastAsia="Times New Roman" w:hAnsi="Verdana" w:cs="Times New Roman"/>
                <w:sz w:val="16"/>
                <w:szCs w:val="16"/>
                <w:lang w:eastAsia="ru-RU"/>
              </w:rPr>
              <w:t>Тереньгульской</w:t>
            </w:r>
            <w:proofErr w:type="spellEnd"/>
            <w:r w:rsidRPr="00854BD2">
              <w:rPr>
                <w:rFonts w:ascii="Verdana" w:eastAsia="Times New Roman" w:hAnsi="Verdana" w:cs="Times New Roman"/>
                <w:sz w:val="16"/>
                <w:szCs w:val="16"/>
                <w:lang w:eastAsia="ru-RU"/>
              </w:rPr>
              <w:t xml:space="preserve"> школе перед первым уроком традиционно проводится утренняя зарядка. Я провожу ее под немецкие песни. Популярные ритмичные детские песни поднимают настроение детей и одновременно настраивают на рабочий лад изучения немецкого языка. Полноценными зарядками, на мой взгляд, является песни „</w:t>
            </w:r>
            <w:proofErr w:type="spellStart"/>
            <w:r w:rsidRPr="00854BD2">
              <w:rPr>
                <w:rFonts w:ascii="Verdana" w:eastAsia="Times New Roman" w:hAnsi="Verdana" w:cs="Times New Roman"/>
                <w:sz w:val="16"/>
                <w:szCs w:val="16"/>
                <w:lang w:eastAsia="ru-RU"/>
              </w:rPr>
              <w:t>Wischi</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wischi</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waschi</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wischi</w:t>
            </w:r>
            <w:proofErr w:type="spellEnd"/>
            <w:r w:rsidRPr="00854BD2">
              <w:rPr>
                <w:rFonts w:ascii="Verdana" w:eastAsia="Times New Roman" w:hAnsi="Verdana" w:cs="Times New Roman"/>
                <w:sz w:val="16"/>
                <w:szCs w:val="16"/>
                <w:lang w:eastAsia="ru-RU"/>
              </w:rPr>
              <w:t>“ (</w:t>
            </w:r>
            <w:proofErr w:type="spellStart"/>
            <w:r w:rsidRPr="00854BD2">
              <w:rPr>
                <w:rFonts w:ascii="Verdana" w:eastAsia="Times New Roman" w:hAnsi="Verdana" w:cs="Times New Roman"/>
                <w:sz w:val="16"/>
                <w:szCs w:val="16"/>
                <w:lang w:eastAsia="ru-RU"/>
              </w:rPr>
              <w:t>Detlev</w:t>
            </w:r>
            <w:proofErr w:type="spellEnd"/>
            <w:r w:rsidRPr="00854BD2">
              <w:rPr>
                <w:rFonts w:ascii="Verdana" w:eastAsia="Times New Roman" w:hAnsi="Verdana" w:cs="Times New Roman"/>
                <w:sz w:val="16"/>
                <w:szCs w:val="16"/>
                <w:lang w:eastAsia="ru-RU"/>
              </w:rPr>
              <w:t xml:space="preserve"> </w:t>
            </w:r>
            <w:proofErr w:type="spellStart"/>
            <w:r w:rsidRPr="00854BD2">
              <w:rPr>
                <w:rFonts w:ascii="Verdana" w:eastAsia="Times New Roman" w:hAnsi="Verdana" w:cs="Times New Roman"/>
                <w:sz w:val="16"/>
                <w:szCs w:val="16"/>
                <w:lang w:eastAsia="ru-RU"/>
              </w:rPr>
              <w:t>Jöcker</w:t>
            </w:r>
            <w:proofErr w:type="spellEnd"/>
            <w:r w:rsidRPr="00854BD2">
              <w:rPr>
                <w:rFonts w:ascii="Verdana" w:eastAsia="Times New Roman" w:hAnsi="Verdana" w:cs="Times New Roman"/>
                <w:sz w:val="16"/>
                <w:szCs w:val="16"/>
                <w:lang w:eastAsia="ru-RU"/>
              </w:rPr>
              <w:t>) и „</w:t>
            </w:r>
            <w:proofErr w:type="spellStart"/>
            <w:r w:rsidRPr="00854BD2">
              <w:rPr>
                <w:rFonts w:ascii="Verdana" w:eastAsia="Times New Roman" w:hAnsi="Verdana" w:cs="Times New Roman"/>
                <w:sz w:val="16"/>
                <w:szCs w:val="16"/>
                <w:lang w:eastAsia="ru-RU"/>
              </w:rPr>
              <w:t>Fliegerlied</w:t>
            </w:r>
            <w:proofErr w:type="spellEnd"/>
            <w:r w:rsidRPr="00854BD2">
              <w:rPr>
                <w:rFonts w:ascii="Verdana" w:eastAsia="Times New Roman" w:hAnsi="Verdana" w:cs="Times New Roman"/>
                <w:sz w:val="16"/>
                <w:szCs w:val="16"/>
                <w:lang w:eastAsia="ru-RU"/>
              </w:rPr>
              <w:t>». Ученики с удовольствием напевают их и танцуют.</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Во время урока провожу </w:t>
            </w:r>
            <w:proofErr w:type="spellStart"/>
            <w:r w:rsidRPr="00854BD2">
              <w:rPr>
                <w:rFonts w:ascii="Verdana" w:eastAsia="Times New Roman" w:hAnsi="Verdana" w:cs="Times New Roman"/>
                <w:sz w:val="16"/>
                <w:szCs w:val="16"/>
                <w:lang w:eastAsia="ru-RU"/>
              </w:rPr>
              <w:t>физминутку</w:t>
            </w:r>
            <w:proofErr w:type="spellEnd"/>
            <w:r w:rsidRPr="00854BD2">
              <w:rPr>
                <w:rFonts w:ascii="Verdana" w:eastAsia="Times New Roman" w:hAnsi="Verdana" w:cs="Times New Roman"/>
                <w:sz w:val="16"/>
                <w:szCs w:val="16"/>
                <w:lang w:eastAsia="ru-RU"/>
              </w:rPr>
              <w:t xml:space="preserve"> в виде игры </w:t>
            </w:r>
            <w:r w:rsidRPr="00854BD2">
              <w:rPr>
                <w:rFonts w:ascii="Verdana" w:eastAsia="Times New Roman" w:hAnsi="Verdana" w:cs="Times New Roman"/>
                <w:b/>
                <w:bCs/>
                <w:sz w:val="16"/>
                <w:szCs w:val="16"/>
                <w:lang w:eastAsia="ru-RU"/>
              </w:rPr>
              <w:t>«Светофор»</w:t>
            </w:r>
            <w:r w:rsidRPr="00854BD2">
              <w:rPr>
                <w:rFonts w:ascii="Verdana" w:eastAsia="Times New Roman" w:hAnsi="Verdana" w:cs="Times New Roman"/>
                <w:sz w:val="16"/>
                <w:szCs w:val="16"/>
                <w:lang w:eastAsia="ru-RU"/>
              </w:rPr>
              <w:t xml:space="preserve">. Называю цвета на немецком языке. Если у ученика есть данный цвет на одежде, то он перебегает на противоположную сторону, если нет, то прыгает на одной ноге. В игре реализуются </w:t>
            </w:r>
            <w:proofErr w:type="spellStart"/>
            <w:r w:rsidRPr="00854BD2">
              <w:rPr>
                <w:rFonts w:ascii="Verdana" w:eastAsia="Times New Roman" w:hAnsi="Verdana" w:cs="Times New Roman"/>
                <w:sz w:val="16"/>
                <w:szCs w:val="16"/>
                <w:lang w:eastAsia="ru-RU"/>
              </w:rPr>
              <w:t>здоровьесберегающие</w:t>
            </w:r>
            <w:proofErr w:type="spellEnd"/>
            <w:r w:rsidRPr="00854BD2">
              <w:rPr>
                <w:rFonts w:ascii="Verdana" w:eastAsia="Times New Roman" w:hAnsi="Verdana" w:cs="Times New Roman"/>
                <w:sz w:val="16"/>
                <w:szCs w:val="16"/>
                <w:lang w:eastAsia="ru-RU"/>
              </w:rPr>
              <w:t xml:space="preserve"> технологии: движение, развитие внимания и памяти, общение, положительные эмоции.</w:t>
            </w:r>
          </w:p>
          <w:p w:rsidR="00854BD2" w:rsidRPr="00854BD2" w:rsidRDefault="00854BD2" w:rsidP="00854BD2">
            <w:pPr>
              <w:spacing w:before="100" w:beforeAutospacing="1" w:after="100" w:afterAutospacing="1" w:line="240" w:lineRule="auto"/>
              <w:jc w:val="center"/>
              <w:rPr>
                <w:rFonts w:ascii="Verdana" w:eastAsia="Times New Roman" w:hAnsi="Verdana" w:cs="Times New Roman"/>
                <w:sz w:val="16"/>
                <w:szCs w:val="16"/>
                <w:lang w:eastAsia="ru-RU"/>
              </w:rPr>
            </w:pPr>
            <w:r w:rsidRPr="00854BD2">
              <w:rPr>
                <w:rFonts w:ascii="Verdana" w:eastAsia="Times New Roman" w:hAnsi="Verdana" w:cs="Times New Roman"/>
                <w:b/>
                <w:bCs/>
                <w:sz w:val="16"/>
                <w:szCs w:val="16"/>
                <w:lang w:eastAsia="ru-RU"/>
              </w:rPr>
              <w:t> </w:t>
            </w:r>
            <w:r w:rsidRPr="00146924">
              <w:rPr>
                <w:rFonts w:ascii="Verdana" w:eastAsia="Times New Roman" w:hAnsi="Verdana" w:cs="Times New Roman"/>
                <w:b/>
                <w:bCs/>
                <w:color w:val="00B0F0"/>
                <w:sz w:val="16"/>
                <w:szCs w:val="16"/>
                <w:lang w:eastAsia="ru-RU"/>
              </w:rPr>
              <w:t>«Педагогика сотрудничества»</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Применение технологии сотрудничества позволяет наиболее эффективно развивать коммуникативные навыки. Главная идея обучения в сотрудничестве – учить вместе, а не просто выполнять вместе.</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Пример. Грамматическая тема – «Склонение существительных». Каждый член микро-группы получает задания: просклонять существительные, распределить их по родам или по склонениям. Создаю ситуации, где каждый отвечает не только за результат своего работы, но и, что особенно важно, за результат всей группы. Сильный ученик заинтересован в том, чтобы все члены группы, в первую очередь слабый ученик, досконально разобрался в материале. Таким образом, совместными усилиями ликвидируются пробелы.</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При проверке домашнего задания, домашнего чтения, при составлении диалогов применяю прием «Обучение в команде». Например, при изучении темы «Подготовка к путешествию» учащиеся организуются в группы. Учебный материал разбиваю на фрагменты (выбор маршрута, заказ билетов, выбор транспорта, заказ гостиницы, упаковка чемодана и т. д.). Далее учащиеся обмениваются информацией как эксперты по данному вопросу. В результате совместной работы отдельных групп и всех групп в целом достигается усвоение всего материала.</w:t>
            </w:r>
          </w:p>
          <w:p w:rsidR="00854BD2" w:rsidRPr="00146924" w:rsidRDefault="00854BD2" w:rsidP="00854BD2">
            <w:pPr>
              <w:spacing w:before="100" w:beforeAutospacing="1" w:after="100" w:afterAutospacing="1" w:line="240" w:lineRule="auto"/>
              <w:jc w:val="center"/>
              <w:rPr>
                <w:rFonts w:ascii="Verdana" w:eastAsia="Times New Roman" w:hAnsi="Verdana" w:cs="Times New Roman"/>
                <w:color w:val="00B0F0"/>
                <w:sz w:val="16"/>
                <w:szCs w:val="16"/>
                <w:lang w:eastAsia="ru-RU"/>
              </w:rPr>
            </w:pPr>
            <w:proofErr w:type="gramStart"/>
            <w:r w:rsidRPr="00146924">
              <w:rPr>
                <w:rFonts w:ascii="Verdana" w:eastAsia="Times New Roman" w:hAnsi="Verdana" w:cs="Times New Roman"/>
                <w:b/>
                <w:bCs/>
                <w:color w:val="00B0F0"/>
                <w:sz w:val="16"/>
                <w:szCs w:val="16"/>
                <w:lang w:eastAsia="ru-RU"/>
              </w:rPr>
              <w:t>Информационные  технологии</w:t>
            </w:r>
            <w:proofErr w:type="gramEnd"/>
            <w:r w:rsidRPr="00146924">
              <w:rPr>
                <w:rFonts w:ascii="Verdana" w:eastAsia="Times New Roman" w:hAnsi="Verdana" w:cs="Times New Roman"/>
                <w:b/>
                <w:bCs/>
                <w:color w:val="00B0F0"/>
                <w:sz w:val="16"/>
                <w:szCs w:val="16"/>
                <w:lang w:eastAsia="ru-RU"/>
              </w:rPr>
              <w:t xml:space="preserve"> обучения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На всех этапах урока применяю информационно-коммуникационные технологии, которые дают возможностями в формировании иноязычной коммуникативной компетенции у учащихся.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В моей методической копилке имеется разнообразный материал: </w:t>
            </w:r>
            <w:r w:rsidRPr="00854BD2">
              <w:rPr>
                <w:rFonts w:ascii="Verdana" w:eastAsia="Times New Roman" w:hAnsi="Verdana" w:cs="Times New Roman"/>
                <w:b/>
                <w:bCs/>
                <w:sz w:val="16"/>
                <w:szCs w:val="16"/>
                <w:lang w:eastAsia="ru-RU"/>
              </w:rPr>
              <w:t xml:space="preserve">музыкальные коллекции </w:t>
            </w:r>
            <w:proofErr w:type="spellStart"/>
            <w:r w:rsidRPr="00854BD2">
              <w:rPr>
                <w:rFonts w:ascii="Verdana" w:eastAsia="Times New Roman" w:hAnsi="Verdana" w:cs="Times New Roman"/>
                <w:b/>
                <w:bCs/>
                <w:sz w:val="16"/>
                <w:szCs w:val="16"/>
                <w:lang w:eastAsia="ru-RU"/>
              </w:rPr>
              <w:t>аудирования</w:t>
            </w:r>
            <w:proofErr w:type="spellEnd"/>
            <w:r w:rsidRPr="00854BD2">
              <w:rPr>
                <w:rFonts w:ascii="Verdana" w:eastAsia="Times New Roman" w:hAnsi="Verdana" w:cs="Times New Roman"/>
                <w:b/>
                <w:bCs/>
                <w:sz w:val="16"/>
                <w:szCs w:val="16"/>
                <w:lang w:eastAsia="ru-RU"/>
              </w:rPr>
              <w:t xml:space="preserve"> и физкультминуток, интерактивные упражнения для отработки навыков</w:t>
            </w:r>
            <w:r w:rsidRPr="00854BD2">
              <w:rPr>
                <w:rFonts w:ascii="Verdana" w:eastAsia="Times New Roman" w:hAnsi="Verdana" w:cs="Times New Roman"/>
                <w:sz w:val="16"/>
                <w:szCs w:val="16"/>
                <w:lang w:eastAsia="ru-RU"/>
              </w:rPr>
              <w:t> («Приведите буквы в порядок!», «Отгадай профессию», «Найди антонимы», «Что к чему относится», кроссворды, игра «Кто хочет стать миллионером»), презентации, тесты</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В течении двух лет применяю в работе </w:t>
            </w:r>
            <w:r w:rsidRPr="00854BD2">
              <w:rPr>
                <w:rFonts w:ascii="Verdana" w:eastAsia="Times New Roman" w:hAnsi="Verdana" w:cs="Times New Roman"/>
                <w:b/>
                <w:bCs/>
                <w:sz w:val="16"/>
                <w:szCs w:val="16"/>
                <w:lang w:eastAsia="ru-RU"/>
              </w:rPr>
              <w:t>дистанционные образовательные технологии</w:t>
            </w:r>
            <w:r w:rsidRPr="00854BD2">
              <w:rPr>
                <w:rFonts w:ascii="Verdana" w:eastAsia="Times New Roman" w:hAnsi="Verdana" w:cs="Times New Roman"/>
                <w:sz w:val="16"/>
                <w:szCs w:val="16"/>
                <w:lang w:eastAsia="ru-RU"/>
              </w:rPr>
              <w:t>. Работаю с учащимися Сосновской средней школы.</w:t>
            </w:r>
          </w:p>
          <w:p w:rsidR="00854BD2" w:rsidRPr="00146924" w:rsidRDefault="00854BD2" w:rsidP="00854BD2">
            <w:pPr>
              <w:spacing w:before="100" w:beforeAutospacing="1" w:after="100" w:afterAutospacing="1" w:line="240" w:lineRule="auto"/>
              <w:jc w:val="center"/>
              <w:rPr>
                <w:rFonts w:ascii="Verdana" w:eastAsia="Times New Roman" w:hAnsi="Verdana" w:cs="Times New Roman"/>
                <w:color w:val="00B0F0"/>
                <w:sz w:val="16"/>
                <w:szCs w:val="16"/>
                <w:lang w:eastAsia="ru-RU"/>
              </w:rPr>
            </w:pPr>
            <w:r w:rsidRPr="00146924">
              <w:rPr>
                <w:rFonts w:ascii="Verdana" w:eastAsia="Times New Roman" w:hAnsi="Verdana" w:cs="Times New Roman"/>
                <w:b/>
                <w:bCs/>
                <w:color w:val="00B0F0"/>
                <w:sz w:val="16"/>
                <w:szCs w:val="16"/>
                <w:lang w:eastAsia="ru-RU"/>
              </w:rPr>
              <w:t>Результативность опыта</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Результатом своей работы по развитию познавательных способностей считаю: рост учебной мотивации, углубление уровня понимания учебного материала, достижения в конкурсах районного и областного уровней. </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Следующий шаг, к которому я стремлюсь:</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организация командного сотрудничества учеников разных школ по принципу сетевого дистанционного взаимодействия через Интернет.</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xml:space="preserve">-  реализация проекта по созданию учебных </w:t>
            </w:r>
            <w:proofErr w:type="gramStart"/>
            <w:r w:rsidRPr="00854BD2">
              <w:rPr>
                <w:rFonts w:ascii="Verdana" w:eastAsia="Times New Roman" w:hAnsi="Verdana" w:cs="Times New Roman"/>
                <w:sz w:val="16"/>
                <w:szCs w:val="16"/>
                <w:lang w:eastAsia="ru-RU"/>
              </w:rPr>
              <w:t>видеофильмов  силами</w:t>
            </w:r>
            <w:proofErr w:type="gramEnd"/>
            <w:r w:rsidRPr="00854BD2">
              <w:rPr>
                <w:rFonts w:ascii="Verdana" w:eastAsia="Times New Roman" w:hAnsi="Verdana" w:cs="Times New Roman"/>
                <w:sz w:val="16"/>
                <w:szCs w:val="16"/>
                <w:lang w:eastAsia="ru-RU"/>
              </w:rPr>
              <w:t xml:space="preserve"> учащихся «Немецкая </w:t>
            </w:r>
            <w:proofErr w:type="spellStart"/>
            <w:r w:rsidRPr="00854BD2">
              <w:rPr>
                <w:rFonts w:ascii="Verdana" w:eastAsia="Times New Roman" w:hAnsi="Verdana" w:cs="Times New Roman"/>
                <w:sz w:val="16"/>
                <w:szCs w:val="16"/>
                <w:lang w:eastAsia="ru-RU"/>
              </w:rPr>
              <w:t>медиатека</w:t>
            </w:r>
            <w:proofErr w:type="spellEnd"/>
            <w:r w:rsidRPr="00854BD2">
              <w:rPr>
                <w:rFonts w:ascii="Verdana" w:eastAsia="Times New Roman" w:hAnsi="Verdana" w:cs="Times New Roman"/>
                <w:sz w:val="16"/>
                <w:szCs w:val="16"/>
                <w:lang w:eastAsia="ru-RU"/>
              </w:rPr>
              <w:t>» по принципу «Увидел. Снял. Научился»</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 разработка и реализация программы внеурочной деятельност</w:t>
            </w:r>
            <w:r w:rsidR="00146924">
              <w:rPr>
                <w:rFonts w:ascii="Verdana" w:eastAsia="Times New Roman" w:hAnsi="Verdana" w:cs="Times New Roman"/>
                <w:sz w:val="16"/>
                <w:szCs w:val="16"/>
                <w:lang w:eastAsia="ru-RU"/>
              </w:rPr>
              <w:t>и „</w:t>
            </w:r>
            <w:proofErr w:type="spellStart"/>
            <w:r w:rsidR="00146924">
              <w:rPr>
                <w:rFonts w:ascii="Verdana" w:eastAsia="Times New Roman" w:hAnsi="Verdana" w:cs="Times New Roman"/>
                <w:sz w:val="16"/>
                <w:szCs w:val="16"/>
                <w:lang w:eastAsia="ru-RU"/>
              </w:rPr>
              <w:t>Wir</w:t>
            </w:r>
            <w:proofErr w:type="spellEnd"/>
            <w:r w:rsidR="00146924">
              <w:rPr>
                <w:rFonts w:ascii="Verdana" w:eastAsia="Times New Roman" w:hAnsi="Verdana" w:cs="Times New Roman"/>
                <w:sz w:val="16"/>
                <w:szCs w:val="16"/>
                <w:lang w:eastAsia="ru-RU"/>
              </w:rPr>
              <w:t xml:space="preserve"> </w:t>
            </w:r>
            <w:proofErr w:type="spellStart"/>
            <w:r w:rsidR="00146924">
              <w:rPr>
                <w:rFonts w:ascii="Verdana" w:eastAsia="Times New Roman" w:hAnsi="Verdana" w:cs="Times New Roman"/>
                <w:sz w:val="16"/>
                <w:szCs w:val="16"/>
                <w:lang w:eastAsia="ru-RU"/>
              </w:rPr>
              <w:t>spielen</w:t>
            </w:r>
            <w:proofErr w:type="spellEnd"/>
            <w:r w:rsidR="00146924">
              <w:rPr>
                <w:rFonts w:ascii="Verdana" w:eastAsia="Times New Roman" w:hAnsi="Verdana" w:cs="Times New Roman"/>
                <w:sz w:val="16"/>
                <w:szCs w:val="16"/>
                <w:lang w:eastAsia="ru-RU"/>
              </w:rPr>
              <w:t xml:space="preserve"> </w:t>
            </w:r>
            <w:proofErr w:type="spellStart"/>
            <w:proofErr w:type="gramStart"/>
            <w:r w:rsidR="00146924">
              <w:rPr>
                <w:rFonts w:ascii="Verdana" w:eastAsia="Times New Roman" w:hAnsi="Verdana" w:cs="Times New Roman"/>
                <w:sz w:val="16"/>
                <w:szCs w:val="16"/>
                <w:lang w:eastAsia="ru-RU"/>
              </w:rPr>
              <w:t>Deutsch”для</w:t>
            </w:r>
            <w:proofErr w:type="spellEnd"/>
            <w:proofErr w:type="gramEnd"/>
            <w:r w:rsidR="00146924">
              <w:rPr>
                <w:rFonts w:ascii="Verdana" w:eastAsia="Times New Roman" w:hAnsi="Verdana" w:cs="Times New Roman"/>
                <w:sz w:val="16"/>
                <w:szCs w:val="16"/>
                <w:lang w:eastAsia="ru-RU"/>
              </w:rPr>
              <w:t xml:space="preserve"> втор</w:t>
            </w:r>
            <w:r w:rsidR="00146924">
              <w:rPr>
                <w:rFonts w:ascii="Verdana" w:eastAsia="Times New Roman" w:hAnsi="Verdana" w:cs="Times New Roman"/>
                <w:sz w:val="16"/>
                <w:szCs w:val="16"/>
                <w:lang w:val="en-US" w:eastAsia="ru-RU"/>
              </w:rPr>
              <w:t>o</w:t>
            </w:r>
            <w:r w:rsidR="00146924">
              <w:rPr>
                <w:rFonts w:ascii="Verdana" w:eastAsia="Times New Roman" w:hAnsi="Verdana" w:cs="Times New Roman"/>
                <w:sz w:val="16"/>
                <w:szCs w:val="16"/>
                <w:lang w:eastAsia="ru-RU"/>
              </w:rPr>
              <w:t>классниk</w:t>
            </w:r>
            <w:r w:rsidRPr="00854BD2">
              <w:rPr>
                <w:rFonts w:ascii="Verdana" w:eastAsia="Times New Roman" w:hAnsi="Verdana" w:cs="Times New Roman"/>
                <w:sz w:val="16"/>
                <w:szCs w:val="16"/>
                <w:lang w:eastAsia="ru-RU"/>
              </w:rPr>
              <w:t>ов..</w:t>
            </w:r>
          </w:p>
          <w:p w:rsidR="00854BD2" w:rsidRPr="00854BD2" w:rsidRDefault="00854BD2" w:rsidP="00854BD2">
            <w:pPr>
              <w:spacing w:before="100" w:beforeAutospacing="1" w:after="100" w:afterAutospacing="1" w:line="240" w:lineRule="auto"/>
              <w:jc w:val="both"/>
              <w:rPr>
                <w:rFonts w:ascii="Verdana" w:eastAsia="Times New Roman" w:hAnsi="Verdana" w:cs="Times New Roman"/>
                <w:sz w:val="16"/>
                <w:szCs w:val="16"/>
                <w:lang w:eastAsia="ru-RU"/>
              </w:rPr>
            </w:pPr>
            <w:r w:rsidRPr="00854BD2">
              <w:rPr>
                <w:rFonts w:ascii="Verdana" w:eastAsia="Times New Roman" w:hAnsi="Verdana" w:cs="Times New Roman"/>
                <w:sz w:val="16"/>
                <w:szCs w:val="16"/>
                <w:lang w:eastAsia="ru-RU"/>
              </w:rPr>
              <w:t>Думаю, каждый ребёнок одарён чем-то от природы. Моя задача - увидеть способности каждого и помочь  раскрыться, познать себя,   найти свое место в жизни: стать любознательным, инициативным, успешным!</w:t>
            </w:r>
          </w:p>
        </w:tc>
      </w:tr>
      <w:tr w:rsidR="00854BD2" w:rsidRPr="00854BD2" w:rsidTr="000F6583">
        <w:tblPrEx>
          <w:tblCellMar>
            <w:top w:w="0" w:type="dxa"/>
            <w:left w:w="0" w:type="dxa"/>
            <w:bottom w:w="0" w:type="dxa"/>
            <w:right w:w="0" w:type="dxa"/>
          </w:tblCellMar>
        </w:tblPrEx>
        <w:trPr>
          <w:gridBefore w:val="1"/>
          <w:wBefore w:w="147" w:type="pct"/>
          <w:tblCellSpacing w:w="0" w:type="dxa"/>
        </w:trPr>
        <w:tc>
          <w:tcPr>
            <w:tcW w:w="0" w:type="auto"/>
            <w:shd w:val="clear" w:color="auto" w:fill="FFFFFF"/>
            <w:vAlign w:val="center"/>
            <w:hideMark/>
          </w:tcPr>
          <w:p w:rsidR="00854BD2" w:rsidRPr="00854BD2" w:rsidRDefault="00854BD2" w:rsidP="000F6583">
            <w:pPr>
              <w:rPr>
                <w:rFonts w:ascii="Times New Roman" w:eastAsia="Times New Roman" w:hAnsi="Times New Roman" w:cs="Times New Roman"/>
                <w:sz w:val="20"/>
                <w:szCs w:val="20"/>
                <w:lang w:eastAsia="ru-RU"/>
              </w:rPr>
            </w:pPr>
            <w:bookmarkStart w:id="2" w:name="comments"/>
            <w:bookmarkEnd w:id="2"/>
          </w:p>
        </w:tc>
      </w:tr>
      <w:tr w:rsidR="00854BD2" w:rsidRPr="00854BD2" w:rsidTr="000F6583">
        <w:tblPrEx>
          <w:tblCellMar>
            <w:top w:w="0" w:type="dxa"/>
            <w:left w:w="0" w:type="dxa"/>
            <w:bottom w:w="0" w:type="dxa"/>
            <w:right w:w="0" w:type="dxa"/>
          </w:tblCellMar>
        </w:tblPrEx>
        <w:trPr>
          <w:gridBefore w:val="1"/>
          <w:wBefore w:w="147" w:type="pct"/>
          <w:tblCellSpacing w:w="0" w:type="dxa"/>
        </w:trPr>
        <w:tc>
          <w:tcPr>
            <w:tcW w:w="0" w:type="auto"/>
            <w:shd w:val="clear" w:color="auto" w:fill="FFFFFF"/>
            <w:vAlign w:val="center"/>
            <w:hideMark/>
          </w:tcPr>
          <w:p w:rsidR="00854BD2" w:rsidRPr="00854BD2" w:rsidRDefault="00854BD2" w:rsidP="00854BD2">
            <w:pPr>
              <w:spacing w:after="0" w:line="240" w:lineRule="auto"/>
              <w:rPr>
                <w:rFonts w:ascii="Times New Roman" w:eastAsia="Times New Roman" w:hAnsi="Times New Roman" w:cs="Times New Roman"/>
                <w:sz w:val="20"/>
                <w:szCs w:val="20"/>
                <w:lang w:eastAsia="ru-RU"/>
              </w:rPr>
            </w:pPr>
          </w:p>
        </w:tc>
      </w:tr>
      <w:tr w:rsidR="00854BD2" w:rsidRPr="00854BD2" w:rsidTr="000F6583">
        <w:tblPrEx>
          <w:tblCellMar>
            <w:top w:w="0" w:type="dxa"/>
            <w:left w:w="0" w:type="dxa"/>
            <w:bottom w:w="0" w:type="dxa"/>
            <w:right w:w="0" w:type="dxa"/>
          </w:tblCellMar>
        </w:tblPrEx>
        <w:trPr>
          <w:gridBefore w:val="1"/>
          <w:wBefore w:w="147" w:type="pct"/>
          <w:trHeight w:val="150"/>
          <w:tblCellSpacing w:w="0" w:type="dxa"/>
        </w:trPr>
        <w:tc>
          <w:tcPr>
            <w:tcW w:w="0" w:type="auto"/>
            <w:shd w:val="clear" w:color="auto" w:fill="FFFFFF"/>
            <w:vAlign w:val="center"/>
            <w:hideMark/>
          </w:tcPr>
          <w:p w:rsidR="00854BD2" w:rsidRPr="00854BD2" w:rsidRDefault="00854BD2" w:rsidP="00854BD2">
            <w:pPr>
              <w:spacing w:after="0" w:line="240" w:lineRule="auto"/>
              <w:jc w:val="center"/>
              <w:rPr>
                <w:rFonts w:ascii="Times New Roman" w:eastAsia="Times New Roman" w:hAnsi="Times New Roman" w:cs="Times New Roman"/>
                <w:sz w:val="20"/>
                <w:szCs w:val="20"/>
                <w:lang w:eastAsia="ru-RU"/>
              </w:rPr>
            </w:pPr>
          </w:p>
        </w:tc>
      </w:tr>
    </w:tbl>
    <w:p w:rsidR="003E45BF" w:rsidRDefault="003E45BF"/>
    <w:sectPr w:rsidR="003E4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C235F"/>
    <w:multiLevelType w:val="multilevel"/>
    <w:tmpl w:val="70F2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DF"/>
    <w:rsid w:val="0000183C"/>
    <w:rsid w:val="000F6583"/>
    <w:rsid w:val="00120EDF"/>
    <w:rsid w:val="00146924"/>
    <w:rsid w:val="003E45BF"/>
    <w:rsid w:val="00854BD2"/>
    <w:rsid w:val="00BB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D88C"/>
  <w15:chartTrackingRefBased/>
  <w15:docId w15:val="{9C96B16A-63FA-4D2D-95A1-73B42428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90371">
      <w:bodyDiv w:val="1"/>
      <w:marLeft w:val="0"/>
      <w:marRight w:val="0"/>
      <w:marTop w:val="0"/>
      <w:marBottom w:val="0"/>
      <w:divBdr>
        <w:top w:val="none" w:sz="0" w:space="0" w:color="auto"/>
        <w:left w:val="none" w:sz="0" w:space="0" w:color="auto"/>
        <w:bottom w:val="none" w:sz="0" w:space="0" w:color="auto"/>
        <w:right w:val="none" w:sz="0" w:space="0" w:color="auto"/>
      </w:divBdr>
      <w:divsChild>
        <w:div w:id="1207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2017-04-04T06:01:00Z</dcterms:created>
  <dcterms:modified xsi:type="dcterms:W3CDTF">2018-12-17T00:52:00Z</dcterms:modified>
</cp:coreProperties>
</file>