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B7C" w:rsidRPr="00AA1B7C" w:rsidRDefault="00AA1B7C" w:rsidP="00AA1B7C">
      <w:pPr>
        <w:spacing w:line="751" w:lineRule="atLeast"/>
        <w:outlineLvl w:val="0"/>
        <w:rPr>
          <w:rFonts w:ascii="Arial" w:eastAsia="Times New Roman" w:hAnsi="Arial" w:cs="Arial"/>
          <w:color w:val="007AD0"/>
          <w:kern w:val="36"/>
          <w:sz w:val="75"/>
          <w:szCs w:val="75"/>
          <w:lang w:eastAsia="ru-RU"/>
        </w:rPr>
      </w:pPr>
      <w:r w:rsidRPr="00AA1B7C">
        <w:rPr>
          <w:rFonts w:ascii="Arial" w:eastAsia="Times New Roman" w:hAnsi="Arial" w:cs="Arial"/>
          <w:color w:val="007AD0"/>
          <w:kern w:val="36"/>
          <w:sz w:val="75"/>
          <w:szCs w:val="75"/>
          <w:lang w:eastAsia="ru-RU"/>
        </w:rPr>
        <w:t>Рекомендации по регулированию отдельных вопросов осуществления образовательного процесса в условиях дистанционного обучения</w:t>
      </w:r>
    </w:p>
    <w:p w:rsidR="00AA1B7C" w:rsidRPr="00AA1B7C" w:rsidRDefault="00AA1B7C" w:rsidP="00AA1B7C">
      <w:pPr>
        <w:spacing w:line="689" w:lineRule="atLeast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AA1B7C">
        <w:rPr>
          <w:rFonts w:ascii="Tahoma" w:eastAsia="Times New Roman" w:hAnsi="Tahoma" w:cs="Tahoma"/>
          <w:color w:val="555555"/>
          <w:sz w:val="44"/>
          <w:szCs w:val="44"/>
          <w:lang w:eastAsia="ru-RU"/>
        </w:rPr>
        <w:t>09.04.2020</w:t>
      </w:r>
    </w:p>
    <w:p w:rsidR="00AA1B7C" w:rsidRPr="00AA1B7C" w:rsidRDefault="00AA1B7C" w:rsidP="00AA1B7C">
      <w:pPr>
        <w:shd w:val="clear" w:color="auto" w:fill="FFFFFF"/>
        <w:spacing w:after="0" w:line="689" w:lineRule="atLeast"/>
        <w:ind w:firstLine="709"/>
        <w:jc w:val="both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AA1B7C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1.   План мероприятий по обеспечению перехода на дистанционное обучение в общеобразовательной организации.</w:t>
      </w:r>
    </w:p>
    <w:p w:rsidR="00AA1B7C" w:rsidRPr="00AA1B7C" w:rsidRDefault="00AA1B7C" w:rsidP="00AA1B7C">
      <w:pPr>
        <w:shd w:val="clear" w:color="auto" w:fill="FFFFFF"/>
        <w:spacing w:after="0" w:line="689" w:lineRule="atLeast"/>
        <w:ind w:firstLine="709"/>
        <w:jc w:val="both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Для эффективной организации работы по переходу на дистанционное обучение в общеобразовательной организации рекомендуется составить соответствующий план мероприятий и утвердить его приказом директора.</w:t>
      </w:r>
    </w:p>
    <w:p w:rsidR="00AA1B7C" w:rsidRPr="00AA1B7C" w:rsidRDefault="00AA1B7C" w:rsidP="00AA1B7C">
      <w:pPr>
        <w:shd w:val="clear" w:color="auto" w:fill="FFFFFF"/>
        <w:spacing w:after="0" w:line="689" w:lineRule="atLeast"/>
        <w:ind w:firstLine="709"/>
        <w:jc w:val="both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Рекомендуемый план мероприятий (приложение №1) включает необходимые мероприятия, перечень которых может быть расширен, детализирован или укрупнен в зависимости от специфики общеобразовательной организации.</w:t>
      </w:r>
    </w:p>
    <w:p w:rsidR="00AA1B7C" w:rsidRPr="00AA1B7C" w:rsidRDefault="00AA1B7C" w:rsidP="00AA1B7C">
      <w:pPr>
        <w:shd w:val="clear" w:color="auto" w:fill="FFFFFF"/>
        <w:spacing w:after="0" w:line="689" w:lineRule="atLeast"/>
        <w:ind w:firstLine="709"/>
        <w:jc w:val="both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AA1B7C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2.   Учебный план.</w:t>
      </w:r>
    </w:p>
    <w:p w:rsidR="00AA1B7C" w:rsidRPr="00AA1B7C" w:rsidRDefault="00AA1B7C" w:rsidP="00AA1B7C">
      <w:pPr>
        <w:shd w:val="clear" w:color="auto" w:fill="FFFFFF"/>
        <w:spacing w:after="0" w:line="689" w:lineRule="atLeast"/>
        <w:ind w:firstLine="709"/>
        <w:jc w:val="both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 xml:space="preserve">Переход на дистанционное обучение не предусматривает внесения изменений в учебный план общеобразовательной организации, в том числе </w:t>
      </w:r>
      <w:proofErr w:type="gramStart"/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для</w:t>
      </w:r>
      <w:proofErr w:type="gramEnd"/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обучающихся на дому.</w:t>
      </w:r>
    </w:p>
    <w:p w:rsidR="00AA1B7C" w:rsidRPr="00AA1B7C" w:rsidRDefault="00AA1B7C" w:rsidP="00AA1B7C">
      <w:pPr>
        <w:shd w:val="clear" w:color="auto" w:fill="FFFFFF"/>
        <w:spacing w:after="0" w:line="689" w:lineRule="atLeast"/>
        <w:ind w:firstLine="709"/>
        <w:jc w:val="both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Согласно утвержденному учебному плану в период дистанционного обучения продолжается полноценная реализация образовательных программ учебных предметов обязательной части и части, формируемой участниками образовательных отношений, в соответствии с федеральными государственными стандартами общего образования и основными общеобразовательными программами общеобразовательных организаций.</w:t>
      </w:r>
    </w:p>
    <w:p w:rsidR="00AA1B7C" w:rsidRPr="00AA1B7C" w:rsidRDefault="00AA1B7C" w:rsidP="00AA1B7C">
      <w:pPr>
        <w:shd w:val="clear" w:color="auto" w:fill="FFFFFF"/>
        <w:spacing w:after="0" w:line="689" w:lineRule="atLeast"/>
        <w:ind w:firstLine="709"/>
        <w:jc w:val="both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proofErr w:type="gramStart"/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Максимальный общий объем недельной образовательной нагрузки обучающихся не должен превышать установленных норм (Постановление Главного государственного санитарного врача РФ от 29.12.2010 № 189 «Об утверждении </w:t>
      </w:r>
      <w:proofErr w:type="spellStart"/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СанПиН</w:t>
      </w:r>
      <w:proofErr w:type="spellEnd"/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2.4.2.2821-10 "Санитарно-эпидемиологические требования к условиям и организации обучения в общеобразовательных учреждениях» (вместе с «</w:t>
      </w:r>
      <w:proofErr w:type="spellStart"/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СанПиН</w:t>
      </w:r>
      <w:proofErr w:type="spellEnd"/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2.4.2.2821-10.</w:t>
      </w:r>
      <w:proofErr w:type="gramEnd"/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нормативы»).</w:t>
      </w:r>
    </w:p>
    <w:p w:rsidR="00AA1B7C" w:rsidRPr="00AA1B7C" w:rsidRDefault="00AA1B7C" w:rsidP="00AA1B7C">
      <w:pPr>
        <w:shd w:val="clear" w:color="auto" w:fill="FFFFFF"/>
        <w:spacing w:after="0" w:line="689" w:lineRule="atLeast"/>
        <w:ind w:firstLine="709"/>
        <w:jc w:val="both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AA1B7C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3.   Расписания уроков, занятий внеурочной деятельности.</w:t>
      </w:r>
    </w:p>
    <w:p w:rsidR="00AA1B7C" w:rsidRPr="00AA1B7C" w:rsidRDefault="00AA1B7C" w:rsidP="00AA1B7C">
      <w:pPr>
        <w:shd w:val="clear" w:color="auto" w:fill="FFFFFF"/>
        <w:spacing w:after="0" w:line="689" w:lineRule="atLeast"/>
        <w:ind w:firstLine="709"/>
        <w:jc w:val="both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Расписания уроков, занятий внеурочной деятельности (далее – расписания) подлежат корректировке в связи выбранными родителями (законными представителями) обучающихся, в том числе обучающихся на дому, формами дистанционного обучения (</w:t>
      </w:r>
      <w:proofErr w:type="spellStart"/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онлайн</w:t>
      </w:r>
      <w:proofErr w:type="spellEnd"/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, </w:t>
      </w:r>
      <w:proofErr w:type="spellStart"/>
      <w:proofErr w:type="gramStart"/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кейс-технологии</w:t>
      </w:r>
      <w:proofErr w:type="spellEnd"/>
      <w:proofErr w:type="gramEnd"/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), способами проведения уроков, занятий</w:t>
      </w:r>
      <w:bookmarkStart w:id="0" w:name="_ftnref1"/>
      <w:r w:rsidR="001E43C4"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fldChar w:fldCharType="begin"/>
      </w:r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instrText xml:space="preserve"> HYPERLINK "file:///C:\\Users\\50CB~1\\AppData\\Local\\Temp\\Rar$DIa0.798\\%D0%A0%D0%B5%D0%BA%D0%BE%D0%BC%D0%B5%D0%BD%D0%B4%D0%B0%D1%86%D0%B8%D0%B8%20%D0%BF%D0%BE%20%D1%80%D0%B5%D0%B3%D1%83%D0%BB%D0%B8%D1%80%D0%BE%D0%B2%D0%B0%D0%BD%D0%B8%D1%8E%20%D0%BE%D1%82%D0%B4%D0%B5%D0%BB%D1%8C%D0%BD%D1%8B%D1%85%20%D0%B2%D0%BE%D0%BF%D1%80%D0%BE%D1%81%D0%BE%D0%B2%20%D0%BE%D1%81%D1%83%D1%89%D0%B5%D1%81%D1%82%D0%B2%D0%BB%D0%B5%D0%BD%D0%B8%D1%8F%20%D0%BE%D0%B1%D1%80%D0%B0%D0%B7%D0%BE%D0%B2%D0%B0%D1%82%D0%B5%D0%BB%D1%8C%D0%BD%D0%BE%D0%B3%D0%BE%20%D0%BF%D1%80%D0%BE%D1%86%D0%B5%D1%81%D1%81%D0%B0%20%D0%B2%20%D1%83%D1%81%D0%BB%D0%BE%D0%B2%D0%B8%D1%8F%D1%85%20%D0%B4%D0%B8%D1%81%D1%82%D0%B0%D0%BD%D1%86%D0%B8%D0%BE%D0%BD%D0%BD%D0%BE%D0%B3%D0%BE%20%D0%BE%D0%B1%D1%83%D1%87%D0%B5%D0%BD%D0%B8%D1%8F.doc" \l "_ftn1" \o "" </w:instrText>
      </w:r>
      <w:r w:rsidR="001E43C4"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fldChar w:fldCharType="separate"/>
      </w:r>
      <w:r w:rsidRPr="00AA1B7C">
        <w:rPr>
          <w:rFonts w:ascii="Times New Roman" w:eastAsia="Times New Roman" w:hAnsi="Times New Roman" w:cs="Times New Roman"/>
          <w:color w:val="007AD0"/>
          <w:sz w:val="28"/>
          <w:u w:val="single"/>
          <w:lang w:eastAsia="ru-RU"/>
        </w:rPr>
        <w:t>[1]</w:t>
      </w:r>
      <w:r w:rsidR="001E43C4"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fldChar w:fldCharType="end"/>
      </w:r>
      <w:bookmarkEnd w:id="0"/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AA1B7C" w:rsidRPr="00AA1B7C" w:rsidRDefault="00AA1B7C" w:rsidP="00AA1B7C">
      <w:pPr>
        <w:shd w:val="clear" w:color="auto" w:fill="FFFFFF"/>
        <w:spacing w:after="0" w:line="689" w:lineRule="atLeast"/>
        <w:ind w:firstLine="709"/>
        <w:jc w:val="both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Расписания подлежат обязательному их размещению на официальном сайте общеобразовательной организации в срок до 8 апреля 2020 года.</w:t>
      </w:r>
    </w:p>
    <w:p w:rsidR="00AA1B7C" w:rsidRPr="00AA1B7C" w:rsidRDefault="00AA1B7C" w:rsidP="00AA1B7C">
      <w:pPr>
        <w:shd w:val="clear" w:color="auto" w:fill="FFFFFF"/>
        <w:spacing w:after="0" w:line="689" w:lineRule="atLeast"/>
        <w:ind w:firstLine="709"/>
        <w:jc w:val="both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Ежедневная корректировка расписаний по объективным причинам (отсутствие по уважительной причине учителя и пр.) производится администрацией общеобразовательной организации в штатном режиме. </w:t>
      </w:r>
      <w:proofErr w:type="gramStart"/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Информация об изменении расписаний своевременно доводится до обучающихся любым дистанционным доступным способом, в том числе путем размещения на официальном сайте общеобразовательной организации.</w:t>
      </w:r>
      <w:proofErr w:type="gramEnd"/>
    </w:p>
    <w:p w:rsidR="00AA1B7C" w:rsidRPr="00AA1B7C" w:rsidRDefault="00AA1B7C" w:rsidP="00AA1B7C">
      <w:pPr>
        <w:shd w:val="clear" w:color="auto" w:fill="FFFFFF"/>
        <w:spacing w:after="0" w:line="689" w:lineRule="atLeast"/>
        <w:ind w:firstLine="709"/>
        <w:jc w:val="both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AA1B7C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3.   Расписание звонков.</w:t>
      </w:r>
    </w:p>
    <w:p w:rsidR="00AA1B7C" w:rsidRPr="00AA1B7C" w:rsidRDefault="00AA1B7C" w:rsidP="00AA1B7C">
      <w:pPr>
        <w:shd w:val="clear" w:color="auto" w:fill="FFFFFF"/>
        <w:spacing w:after="0" w:line="689" w:lineRule="atLeast"/>
        <w:ind w:firstLine="709"/>
        <w:jc w:val="both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Продолжительность уроков, занятий внеурочной деятельности в условиях дистанционного обучения, а также для обучающихся в дежурных группах сокращается до 30 минут, продолжительность перерывов между ними также подлежит изменению: </w:t>
      </w:r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пре</w:t>
      </w:r>
      <w:r w:rsidR="0027718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дусматривается две перемен</w:t>
      </w:r>
      <w:proofErr w:type="gramStart"/>
      <w:r w:rsidR="0027718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ы(</w:t>
      </w:r>
      <w:proofErr w:type="gramEnd"/>
      <w:r w:rsidR="0027718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после 3 и 4 уроков)</w:t>
      </w:r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продолжите</w:t>
      </w:r>
      <w:r w:rsidR="0027718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льностью 15 мин., остальные по </w:t>
      </w:r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5 мин.</w:t>
      </w:r>
    </w:p>
    <w:p w:rsidR="00277187" w:rsidRPr="00AA1B7C" w:rsidRDefault="00AA1B7C" w:rsidP="00277187">
      <w:pPr>
        <w:shd w:val="clear" w:color="auto" w:fill="FFFFFF"/>
        <w:spacing w:after="0" w:line="689" w:lineRule="atLeast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Рекомендуемая продолжительность уроков </w:t>
      </w:r>
      <w:r w:rsidR="0027718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от 15 до 35 минут. </w:t>
      </w:r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</w:t>
      </w:r>
    </w:p>
    <w:p w:rsidR="00AA1B7C" w:rsidRPr="00AA1B7C" w:rsidRDefault="00277187" w:rsidP="00AA1B7C">
      <w:pPr>
        <w:shd w:val="clear" w:color="auto" w:fill="FFFFFF"/>
        <w:spacing w:after="0" w:line="689" w:lineRule="atLeast"/>
        <w:ind w:firstLine="709"/>
        <w:jc w:val="both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Начало занятий в Республике</w:t>
      </w:r>
      <w:r w:rsidR="00AA1B7C"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Дагестан, обучающихся дистанционно, является единым </w:t>
      </w:r>
      <w:proofErr w:type="gramStart"/>
      <w:r w:rsidR="00AA1B7C"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–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</w:t>
      </w:r>
      <w:proofErr w:type="gramEnd"/>
      <w:r w:rsidR="00AA1B7C"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10.00.</w:t>
      </w:r>
    </w:p>
    <w:p w:rsidR="00AA1B7C" w:rsidRPr="00AA1B7C" w:rsidRDefault="00AA1B7C" w:rsidP="00AA1B7C">
      <w:pPr>
        <w:shd w:val="clear" w:color="auto" w:fill="FFFFFF"/>
        <w:spacing w:after="0" w:line="689" w:lineRule="atLeast"/>
        <w:ind w:firstLine="709"/>
        <w:jc w:val="both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AA1B7C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4.   Рабочая программа учителя.</w:t>
      </w:r>
    </w:p>
    <w:p w:rsidR="00277187" w:rsidRDefault="00AA1B7C" w:rsidP="00277187">
      <w:pPr>
        <w:shd w:val="clear" w:color="auto" w:fill="FFFFFF"/>
        <w:spacing w:after="0" w:line="689" w:lineRule="atLeast"/>
        <w:ind w:firstLine="709"/>
        <w:jc w:val="both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связи с увеличением каникулярного периода и сокращением времени освоения образовательных программ производится корректировка тематического планирования рабочей программы учителя.</w:t>
      </w:r>
    </w:p>
    <w:p w:rsidR="00AA1B7C" w:rsidRPr="00AA1B7C" w:rsidRDefault="00AA1B7C" w:rsidP="00277187">
      <w:pPr>
        <w:shd w:val="clear" w:color="auto" w:fill="FFFFFF"/>
        <w:spacing w:after="0" w:line="689" w:lineRule="atLeast"/>
        <w:ind w:firstLine="709"/>
        <w:jc w:val="both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При корректировке тематического планирования рабочей программы учителя могут быть перераспределены учебные единицы (темы, модули, учебные блоки и пр.), сокращено резервное время на повторение изученного материала, предусмотрен более широкий </w:t>
      </w:r>
      <w:proofErr w:type="gramStart"/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спектр самостоятельных видов работы обучающихся с учетом всех возможных форм дистанционного обучения (ссылки на электронные образовательные ресурсы, конференции, подробные инструкции при использовании исключительно </w:t>
      </w:r>
      <w:proofErr w:type="spellStart"/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кейс-технологий</w:t>
      </w:r>
      <w:proofErr w:type="spellEnd"/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).</w:t>
      </w:r>
      <w:proofErr w:type="gramEnd"/>
    </w:p>
    <w:p w:rsidR="00AA1B7C" w:rsidRPr="00AA1B7C" w:rsidRDefault="00AA1B7C" w:rsidP="00AA1B7C">
      <w:pPr>
        <w:shd w:val="clear" w:color="auto" w:fill="FFFFFF"/>
        <w:spacing w:after="0" w:line="689" w:lineRule="atLeast"/>
        <w:ind w:firstLine="709"/>
        <w:jc w:val="both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При внесении изменений в тематическое планирование следует обеспечить выполнение практической части образовательной </w:t>
      </w:r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программы учебного предмета с использованием возможностей дистанционных технологий и электронных образовательных ресурсов.</w:t>
      </w:r>
    </w:p>
    <w:p w:rsidR="00AA1B7C" w:rsidRPr="00AA1B7C" w:rsidRDefault="00AA1B7C" w:rsidP="003C1AA0">
      <w:pPr>
        <w:spacing w:after="0" w:line="689" w:lineRule="atLeast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AA1B7C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</w:t>
      </w:r>
      <w:r w:rsidRPr="00AA1B7C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5.   Классный журнал.</w:t>
      </w:r>
    </w:p>
    <w:p w:rsidR="00AA1B7C" w:rsidRPr="00AA1B7C" w:rsidRDefault="00AA1B7C" w:rsidP="00AA1B7C">
      <w:pPr>
        <w:shd w:val="clear" w:color="auto" w:fill="FFFFFF"/>
        <w:spacing w:after="0" w:line="689" w:lineRule="atLeast"/>
        <w:ind w:firstLine="709"/>
        <w:jc w:val="both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Записи во все видах журналов (классные, элективные, внеурочной деятельности, дополнительного образования и т.д.) ведутся в соответствии с тематическим планированием рабочей программы учителя, расписаниями уроков и занятий внеурочной деятельности, скорректированными на период дистанционного обучения.</w:t>
      </w:r>
    </w:p>
    <w:p w:rsidR="00AA1B7C" w:rsidRPr="00AA1B7C" w:rsidRDefault="00AA1B7C" w:rsidP="00AA1B7C">
      <w:pPr>
        <w:shd w:val="clear" w:color="auto" w:fill="FFFFFF"/>
        <w:spacing w:after="0" w:line="689" w:lineRule="atLeast"/>
        <w:ind w:firstLine="709"/>
        <w:jc w:val="both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графе «Что пройдено на уроке» учитель делает запись темы урока (занятия).</w:t>
      </w:r>
    </w:p>
    <w:p w:rsidR="00AA1B7C" w:rsidRPr="00AA1B7C" w:rsidRDefault="00AA1B7C" w:rsidP="00AA1B7C">
      <w:pPr>
        <w:shd w:val="clear" w:color="auto" w:fill="FFFFFF"/>
        <w:spacing w:after="0" w:line="689" w:lineRule="atLeast"/>
        <w:ind w:firstLine="709"/>
        <w:jc w:val="both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графе «Домашнее задание» учитель </w:t>
      </w:r>
      <w:r w:rsidRPr="00AA1B7C">
        <w:rPr>
          <w:rFonts w:ascii="Tahoma" w:eastAsia="Times New Roman" w:hAnsi="Tahoma" w:cs="Tahoma"/>
          <w:color w:val="555555"/>
          <w:sz w:val="28"/>
          <w:lang w:eastAsia="ru-RU"/>
        </w:rPr>
        <w:t xml:space="preserve">записывает содержание задания, номера страниц, задач, упражнений с отражением специфики выполнения домашнего задания, например: </w:t>
      </w:r>
      <w:proofErr w:type="gramStart"/>
      <w:r w:rsidRPr="00AA1B7C">
        <w:rPr>
          <w:rFonts w:ascii="Tahoma" w:eastAsia="Times New Roman" w:hAnsi="Tahoma" w:cs="Tahoma"/>
          <w:color w:val="555555"/>
          <w:sz w:val="28"/>
          <w:lang w:eastAsia="ru-RU"/>
        </w:rPr>
        <w:t>«</w:t>
      </w:r>
      <w:r w:rsidRPr="00AA1B7C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>Повторить…»; «Изучить …», «Составить план к тексту», «Изучить тему, составить и (или) заполнить таблицу », «Выучить наизусть», «Ответить на вопросы», «Написать сочинение на тему ____», «Подготовить реферат на тему …», «Выполнить рисунок»</w:t>
      </w:r>
      <w:r w:rsidRPr="00AA1B7C">
        <w:rPr>
          <w:rFonts w:ascii="Tahoma" w:eastAsia="Times New Roman" w:hAnsi="Tahoma" w:cs="Tahoma"/>
          <w:color w:val="555555"/>
          <w:sz w:val="28"/>
          <w:lang w:eastAsia="ru-RU"/>
        </w:rPr>
        <w:t>.</w:t>
      </w:r>
      <w:proofErr w:type="gramEnd"/>
      <w:r w:rsidRPr="00AA1B7C">
        <w:rPr>
          <w:rFonts w:ascii="Tahoma" w:eastAsia="Times New Roman" w:hAnsi="Tahoma" w:cs="Tahoma"/>
          <w:color w:val="555555"/>
          <w:sz w:val="28"/>
          <w:lang w:eastAsia="ru-RU"/>
        </w:rPr>
        <w:t xml:space="preserve"> Если в рамках выполнения домашнего задания предполагается использование электронных ресурсов, то указывается </w:t>
      </w:r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ссылка на соответствующий ресурс с указанием действия ученика, например: </w:t>
      </w:r>
      <w:r w:rsidRPr="00AA1B7C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 xml:space="preserve">«Пройди тест по ссылке ________», «Посмотри </w:t>
      </w:r>
      <w:proofErr w:type="spellStart"/>
      <w:r w:rsidRPr="00AA1B7C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lastRenderedPageBreak/>
        <w:t>видеоурок</w:t>
      </w:r>
      <w:proofErr w:type="spellEnd"/>
      <w:r w:rsidRPr="00AA1B7C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 xml:space="preserve"> по ссылке _________», «Подбери материал по теме «Русские народные сказки», используя ссылку __________»</w:t>
      </w:r>
      <w:r w:rsidRPr="00AA1B7C">
        <w:rPr>
          <w:rFonts w:ascii="Tahoma" w:eastAsia="Times New Roman" w:hAnsi="Tahoma" w:cs="Tahoma"/>
          <w:color w:val="555555"/>
          <w:sz w:val="28"/>
          <w:lang w:eastAsia="ru-RU"/>
        </w:rPr>
        <w:t>, «</w:t>
      </w:r>
      <w:r w:rsidRPr="00AA1B7C">
        <w:rPr>
          <w:rFonts w:ascii="Tahoma" w:eastAsia="Times New Roman" w:hAnsi="Tahoma" w:cs="Tahoma"/>
          <w:i/>
          <w:iCs/>
          <w:color w:val="555555"/>
          <w:sz w:val="28"/>
          <w:lang w:eastAsia="ru-RU"/>
        </w:rPr>
        <w:t>Выполни гимнастические упражнения на развитие икроножных мышц, используя ссылку _________»</w:t>
      </w:r>
      <w:r w:rsidRPr="00AA1B7C">
        <w:rPr>
          <w:rFonts w:ascii="Tahoma" w:eastAsia="Times New Roman" w:hAnsi="Tahoma" w:cs="Tahoma"/>
          <w:color w:val="555555"/>
          <w:sz w:val="28"/>
          <w:lang w:eastAsia="ru-RU"/>
        </w:rPr>
        <w:t>  и др.</w:t>
      </w:r>
    </w:p>
    <w:p w:rsidR="00AA1B7C" w:rsidRPr="00AA1B7C" w:rsidRDefault="00AA1B7C" w:rsidP="00AA1B7C">
      <w:pPr>
        <w:shd w:val="clear" w:color="auto" w:fill="FFFFFF"/>
        <w:spacing w:after="0" w:line="689" w:lineRule="atLeast"/>
        <w:ind w:firstLine="709"/>
        <w:jc w:val="both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proofErr w:type="gramStart"/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Учителя, работающие в первых классах в режиме дистанционного обучения,</w:t>
      </w:r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br/>
        <w:t>в графе «Домашнее задание» </w:t>
      </w:r>
      <w:r w:rsidRPr="00AA1B7C">
        <w:rPr>
          <w:rFonts w:ascii="Tahoma" w:eastAsia="Times New Roman" w:hAnsi="Tahoma" w:cs="Tahoma"/>
          <w:color w:val="555555"/>
          <w:sz w:val="28"/>
          <w:lang w:eastAsia="ru-RU"/>
        </w:rPr>
        <w:t>указывают необходимые действия ученика и ссылки, которыми родители (законные представители) первоклассников могут воспользоваться в целях более полного понимания и изучения темы.</w:t>
      </w:r>
      <w:proofErr w:type="gramEnd"/>
      <w:r w:rsidRPr="00AA1B7C">
        <w:rPr>
          <w:rFonts w:ascii="Tahoma" w:eastAsia="Times New Roman" w:hAnsi="Tahoma" w:cs="Tahoma"/>
          <w:color w:val="555555"/>
          <w:sz w:val="28"/>
          <w:lang w:eastAsia="ru-RU"/>
        </w:rPr>
        <w:t xml:space="preserve"> Указанные </w:t>
      </w:r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графе «Домашнее задание» </w:t>
      </w:r>
      <w:r w:rsidRPr="00AA1B7C">
        <w:rPr>
          <w:rFonts w:ascii="Tahoma" w:eastAsia="Times New Roman" w:hAnsi="Tahoma" w:cs="Tahoma"/>
          <w:color w:val="555555"/>
          <w:sz w:val="28"/>
          <w:lang w:eastAsia="ru-RU"/>
        </w:rPr>
        <w:t>ссылки для первоклассников носят рекомендательный характер и не являются обязательными.</w:t>
      </w:r>
    </w:p>
    <w:p w:rsidR="00AA1B7C" w:rsidRPr="00AA1B7C" w:rsidRDefault="00AA1B7C" w:rsidP="00AA1B7C">
      <w:pPr>
        <w:shd w:val="clear" w:color="auto" w:fill="FFFFFF"/>
        <w:spacing w:after="0" w:line="689" w:lineRule="atLeast"/>
        <w:ind w:firstLine="709"/>
        <w:jc w:val="both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проведении урока в режиме </w:t>
      </w:r>
      <w:proofErr w:type="spellStart"/>
      <w:r w:rsidRPr="00AA1B7C">
        <w:rPr>
          <w:rFonts w:ascii="Tahoma" w:eastAsia="Times New Roman" w:hAnsi="Tahoma" w:cs="Tahoma"/>
          <w:color w:val="555555"/>
          <w:sz w:val="28"/>
          <w:lang w:eastAsia="ru-RU"/>
        </w:rPr>
        <w:t>онлайн</w:t>
      </w:r>
      <w:proofErr w:type="spellEnd"/>
      <w:r w:rsidRPr="00AA1B7C">
        <w:rPr>
          <w:rFonts w:ascii="Tahoma" w:eastAsia="Times New Roman" w:hAnsi="Tahoma" w:cs="Tahoma"/>
          <w:color w:val="555555"/>
          <w:sz w:val="28"/>
          <w:lang w:eastAsia="ru-RU"/>
        </w:rPr>
        <w:t xml:space="preserve"> в графе «Домашнее задание» дополнительно к сформулированному домашнему заданию указывается ссылка для подключения к следующему </w:t>
      </w:r>
      <w:proofErr w:type="spellStart"/>
      <w:r w:rsidRPr="00AA1B7C">
        <w:rPr>
          <w:rFonts w:ascii="Tahoma" w:eastAsia="Times New Roman" w:hAnsi="Tahoma" w:cs="Tahoma"/>
          <w:color w:val="555555"/>
          <w:sz w:val="28"/>
          <w:lang w:eastAsia="ru-RU"/>
        </w:rPr>
        <w:t>онлайн</w:t>
      </w:r>
      <w:proofErr w:type="spellEnd"/>
      <w:r w:rsidRPr="00AA1B7C">
        <w:rPr>
          <w:rFonts w:ascii="Tahoma" w:eastAsia="Times New Roman" w:hAnsi="Tahoma" w:cs="Tahoma"/>
          <w:color w:val="555555"/>
          <w:sz w:val="28"/>
          <w:lang w:eastAsia="ru-RU"/>
        </w:rPr>
        <w:t xml:space="preserve"> уроку.</w:t>
      </w:r>
    </w:p>
    <w:p w:rsidR="00AA1B7C" w:rsidRPr="00AA1B7C" w:rsidRDefault="00AA1B7C" w:rsidP="00AA1B7C">
      <w:pPr>
        <w:shd w:val="clear" w:color="auto" w:fill="FFFFFF"/>
        <w:spacing w:after="0" w:line="689" w:lineRule="atLeast"/>
        <w:ind w:firstLine="709"/>
        <w:jc w:val="both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Темы контрольных, практических, лабораторных и других работ учитель записывает в классный журнал в соответствии с тематическим планированием.</w:t>
      </w:r>
    </w:p>
    <w:p w:rsidR="00AA1B7C" w:rsidRPr="00AA1B7C" w:rsidRDefault="00AA1B7C" w:rsidP="00AA1B7C">
      <w:pPr>
        <w:shd w:val="clear" w:color="auto" w:fill="FFFFFF"/>
        <w:spacing w:after="0" w:line="689" w:lineRule="atLeast"/>
        <w:ind w:firstLine="709"/>
        <w:jc w:val="both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Текущая отметка, полученная </w:t>
      </w:r>
      <w:proofErr w:type="gramStart"/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обучающимся</w:t>
      </w:r>
      <w:proofErr w:type="gramEnd"/>
      <w:r w:rsidRPr="00AA1B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, выставляется в графу журнала, соответствующую теме учебного занятия.</w:t>
      </w:r>
    </w:p>
    <w:p w:rsidR="00666B21" w:rsidRDefault="00AA1B7C" w:rsidP="00AA1B7C">
      <w:pPr>
        <w:shd w:val="clear" w:color="auto" w:fill="FFFFFF"/>
        <w:spacing w:after="0" w:line="689" w:lineRule="atLeast"/>
        <w:ind w:left="10207" w:firstLine="708"/>
      </w:pPr>
      <w:proofErr w:type="spellStart"/>
      <w:r w:rsidRPr="00AA1B7C">
        <w:rPr>
          <w:rFonts w:ascii="Tahoma" w:eastAsia="Times New Roman" w:hAnsi="Tahoma" w:cs="Tahoma"/>
          <w:color w:val="555555"/>
          <w:sz w:val="44"/>
          <w:szCs w:val="44"/>
          <w:lang w:eastAsia="ru-RU"/>
        </w:rPr>
        <w:lastRenderedPageBreak/>
        <w:t>ложение</w:t>
      </w:r>
      <w:proofErr w:type="spellEnd"/>
      <w:r w:rsidRPr="00AA1B7C">
        <w:rPr>
          <w:rFonts w:ascii="Tahoma" w:eastAsia="Times New Roman" w:hAnsi="Tahoma" w:cs="Tahoma"/>
          <w:color w:val="555555"/>
          <w:sz w:val="44"/>
          <w:szCs w:val="44"/>
          <w:lang w:eastAsia="ru-RU"/>
        </w:rPr>
        <w:t xml:space="preserve">  № </w:t>
      </w:r>
    </w:p>
    <w:sectPr w:rsidR="00666B21" w:rsidSect="00666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AA1B7C"/>
    <w:rsid w:val="000940E9"/>
    <w:rsid w:val="001E43C4"/>
    <w:rsid w:val="00277187"/>
    <w:rsid w:val="003C1AA0"/>
    <w:rsid w:val="00666B21"/>
    <w:rsid w:val="00AA1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B21"/>
  </w:style>
  <w:style w:type="paragraph" w:styleId="1">
    <w:name w:val="heading 1"/>
    <w:basedOn w:val="a"/>
    <w:link w:val="10"/>
    <w:uiPriority w:val="9"/>
    <w:qFormat/>
    <w:rsid w:val="00AA1B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B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A1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1B7C"/>
    <w:rPr>
      <w:b/>
      <w:bCs/>
    </w:rPr>
  </w:style>
  <w:style w:type="character" w:customStyle="1" w:styleId="a5">
    <w:name w:val="a"/>
    <w:basedOn w:val="a0"/>
    <w:rsid w:val="00AA1B7C"/>
  </w:style>
  <w:style w:type="character" w:customStyle="1" w:styleId="c0">
    <w:name w:val="c0"/>
    <w:basedOn w:val="a0"/>
    <w:rsid w:val="00AA1B7C"/>
  </w:style>
  <w:style w:type="character" w:styleId="a6">
    <w:name w:val="Emphasis"/>
    <w:basedOn w:val="a0"/>
    <w:uiPriority w:val="20"/>
    <w:qFormat/>
    <w:rsid w:val="00AA1B7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7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156">
          <w:marLeft w:val="0"/>
          <w:marRight w:val="0"/>
          <w:marTop w:val="0"/>
          <w:marBottom w:val="6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19579">
          <w:marLeft w:val="0"/>
          <w:marRight w:val="0"/>
          <w:marTop w:val="313"/>
          <w:marBottom w:val="626"/>
          <w:divBdr>
            <w:top w:val="none" w:sz="0" w:space="0" w:color="auto"/>
            <w:left w:val="none" w:sz="0" w:space="0" w:color="auto"/>
            <w:bottom w:val="single" w:sz="12" w:space="31" w:color="CDD8E3"/>
            <w:right w:val="none" w:sz="0" w:space="0" w:color="auto"/>
          </w:divBdr>
          <w:divsChild>
            <w:div w:id="1209417281">
              <w:marLeft w:val="0"/>
              <w:marRight w:val="0"/>
              <w:marTop w:val="0"/>
              <w:marBottom w:val="3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33209">
              <w:marLeft w:val="0"/>
              <w:marRight w:val="0"/>
              <w:marTop w:val="0"/>
              <w:marBottom w:val="3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782801-8A8C-4239-85B7-F864023B3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2020-05-16T11:40:00Z</dcterms:created>
  <dcterms:modified xsi:type="dcterms:W3CDTF">2020-05-16T12:00:00Z</dcterms:modified>
</cp:coreProperties>
</file>