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50" w:rsidRDefault="00EC2B3D">
      <w:pPr>
        <w:spacing w:after="307" w:line="259" w:lineRule="auto"/>
        <w:ind w:left="2405" w:right="0" w:firstLine="0"/>
        <w:jc w:val="center"/>
      </w:pPr>
      <w:r>
        <w:rPr>
          <w:sz w:val="22"/>
        </w:rPr>
        <w:t xml:space="preserve">                  </w:t>
      </w:r>
      <w:r w:rsidR="007D6D8A">
        <w:rPr>
          <w:sz w:val="22"/>
        </w:rPr>
        <w:t xml:space="preserve">                                                         </w:t>
      </w:r>
      <w:r>
        <w:rPr>
          <w:sz w:val="22"/>
        </w:rPr>
        <w:t xml:space="preserve">УТВЕРЖДАЮ </w:t>
      </w:r>
    </w:p>
    <w:p w:rsidR="00D64F50" w:rsidRDefault="00EC2B3D">
      <w:pPr>
        <w:tabs>
          <w:tab w:val="center" w:pos="2496"/>
          <w:tab w:val="center" w:pos="6687"/>
        </w:tabs>
        <w:spacing w:after="126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sz w:val="22"/>
        </w:rPr>
        <w:t xml:space="preserve">         </w:t>
      </w:r>
      <w:r w:rsidR="007D6D8A">
        <w:rPr>
          <w:sz w:val="22"/>
        </w:rPr>
        <w:t xml:space="preserve">          Директор МКОУ «Цунимахинская ООШ</w:t>
      </w:r>
      <w:r>
        <w:rPr>
          <w:sz w:val="22"/>
        </w:rPr>
        <w:t>»</w:t>
      </w:r>
      <w:r>
        <w:rPr>
          <w:sz w:val="31"/>
          <w:vertAlign w:val="subscript"/>
        </w:rPr>
        <w:t xml:space="preserve"> </w:t>
      </w:r>
      <w:r>
        <w:rPr>
          <w:sz w:val="22"/>
        </w:rPr>
        <w:t xml:space="preserve"> </w:t>
      </w:r>
    </w:p>
    <w:p w:rsidR="00D64F50" w:rsidRDefault="00EC2B3D">
      <w:pPr>
        <w:tabs>
          <w:tab w:val="center" w:pos="2496"/>
          <w:tab w:val="center" w:pos="6928"/>
        </w:tabs>
        <w:spacing w:after="137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sz w:val="22"/>
        </w:rPr>
        <w:t xml:space="preserve">                   </w:t>
      </w:r>
      <w:r w:rsidR="007D6D8A">
        <w:rPr>
          <w:sz w:val="22"/>
        </w:rPr>
        <w:t xml:space="preserve">         </w:t>
      </w:r>
      <w:r>
        <w:rPr>
          <w:sz w:val="22"/>
        </w:rPr>
        <w:t xml:space="preserve"> </w:t>
      </w:r>
      <w:r w:rsidR="007D6D8A">
        <w:rPr>
          <w:sz w:val="20"/>
        </w:rPr>
        <w:t>(Подпись</w:t>
      </w:r>
      <w:r w:rsidR="007D6D8A">
        <w:rPr>
          <w:sz w:val="20"/>
        </w:rPr>
        <w:t xml:space="preserve"> </w:t>
      </w:r>
      <w:r w:rsidR="007D6D8A">
        <w:rPr>
          <w:sz w:val="22"/>
        </w:rPr>
        <w:t>________   / З.З.Ахмедова</w:t>
      </w:r>
      <w:r>
        <w:rPr>
          <w:sz w:val="22"/>
        </w:rPr>
        <w:t xml:space="preserve">/ </w:t>
      </w:r>
    </w:p>
    <w:p w:rsidR="00D64F50" w:rsidRDefault="00EC2B3D">
      <w:pPr>
        <w:tabs>
          <w:tab w:val="center" w:pos="2496"/>
          <w:tab w:val="center" w:pos="4728"/>
          <w:tab w:val="center" w:pos="7044"/>
          <w:tab w:val="center" w:pos="8266"/>
        </w:tabs>
        <w:spacing w:after="162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sz w:val="20"/>
        </w:rPr>
        <w:t xml:space="preserve">                        </w:t>
      </w:r>
      <w:r w:rsidR="007D6D8A">
        <w:rPr>
          <w:sz w:val="22"/>
        </w:rPr>
        <w:t xml:space="preserve"> </w:t>
      </w:r>
      <w:r w:rsidR="007D6D8A">
        <w:rPr>
          <w:sz w:val="22"/>
        </w:rPr>
        <w:tab/>
        <w:t xml:space="preserve">                                ___27.12.2017 г.</w:t>
      </w:r>
      <w:r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2"/>
        </w:rPr>
        <w:t xml:space="preserve"> </w:t>
      </w:r>
    </w:p>
    <w:p w:rsidR="00D64F50" w:rsidRDefault="00EC2B3D">
      <w:pPr>
        <w:spacing w:after="96" w:line="259" w:lineRule="auto"/>
        <w:ind w:right="0" w:firstLine="0"/>
        <w:jc w:val="right"/>
      </w:pP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sz w:val="22"/>
        </w:rPr>
        <w:t xml:space="preserve">  </w:t>
      </w:r>
    </w:p>
    <w:p w:rsidR="00D64F50" w:rsidRDefault="00EC2B3D">
      <w:pPr>
        <w:spacing w:after="34" w:line="259" w:lineRule="auto"/>
        <w:ind w:left="470" w:right="1" w:hanging="10"/>
        <w:jc w:val="center"/>
      </w:pPr>
      <w:r>
        <w:rPr>
          <w:b/>
          <w:sz w:val="32"/>
        </w:rPr>
        <w:t xml:space="preserve">ПОЛОЖЕНИЕ </w:t>
      </w:r>
    </w:p>
    <w:p w:rsidR="00D64F50" w:rsidRDefault="00EC2B3D">
      <w:pPr>
        <w:spacing w:after="0" w:line="259" w:lineRule="auto"/>
        <w:ind w:left="470" w:right="0" w:hanging="10"/>
        <w:jc w:val="center"/>
      </w:pPr>
      <w:r>
        <w:rPr>
          <w:b/>
          <w:sz w:val="32"/>
        </w:rPr>
        <w:t xml:space="preserve">о рабочей программе педагога </w:t>
      </w:r>
    </w:p>
    <w:p w:rsidR="00D64F50" w:rsidRDefault="00EC2B3D">
      <w:pPr>
        <w:spacing w:after="34" w:line="259" w:lineRule="auto"/>
        <w:ind w:left="568" w:right="0" w:firstLine="0"/>
        <w:jc w:val="left"/>
      </w:pPr>
      <w:r>
        <w:t xml:space="preserve"> </w:t>
      </w:r>
    </w:p>
    <w:p w:rsidR="00D64F50" w:rsidRDefault="00EC2B3D">
      <w:pPr>
        <w:pStyle w:val="1"/>
        <w:ind w:left="833" w:hanging="280"/>
      </w:pPr>
      <w:r>
        <w:t xml:space="preserve">Общие положения </w:t>
      </w:r>
    </w:p>
    <w:p w:rsidR="00D64F50" w:rsidRDefault="00EC2B3D">
      <w:pPr>
        <w:ind w:left="-15" w:right="101"/>
      </w:pPr>
      <w:r>
        <w:t>1.1. Настоящее положение разработано в соответствии с Законом Российской Федерации «Об образовании», Типовым положением об общеобразовательном учреждении, Федеральным государственным образовательным стандартом начального общего образования и основного обще</w:t>
      </w:r>
      <w:r>
        <w:t>го образования,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Основной</w:t>
      </w:r>
      <w:r>
        <w:t xml:space="preserve"> образовательной программы  начального , основного  и среднего общего образования МКОУ «Цунимахинская основная </w:t>
      </w:r>
      <w:r>
        <w:t>общеобразовательная школа», Уставом МКОУ «Цунимахинская основная общеобразовательная школа» с.Цунимахи</w:t>
      </w:r>
      <w:bookmarkStart w:id="0" w:name="_GoBack"/>
      <w:bookmarkEnd w:id="0"/>
      <w:r>
        <w:t xml:space="preserve">  Акушинск</w:t>
      </w:r>
      <w:r>
        <w:t xml:space="preserve">ого района РД  и регламентирует порядок разработки и реализации рабочих программ учебных курсов и дисциплин.  </w:t>
      </w:r>
    </w:p>
    <w:p w:rsidR="00D64F50" w:rsidRDefault="00EC2B3D">
      <w:pPr>
        <w:ind w:left="-15" w:right="101"/>
      </w:pPr>
      <w:r>
        <w:t>1.2. Рабочая программа (далее – программа) – нормативный документ, определяющий объем, порядок, содержание изучения и преподавания учебной дисцип</w:t>
      </w:r>
      <w:r>
        <w:t>лины (элективного курса, курса дополнительного образования), основывающийся на государственном образовательном стандарте (федеральном компоненте и компоненте образовательного учреждения), примерной или авторской программе по учебному предмету (образователь</w:t>
      </w:r>
      <w:r>
        <w:t xml:space="preserve">ной области).  </w:t>
      </w:r>
    </w:p>
    <w:p w:rsidR="00D64F50" w:rsidRDefault="00EC2B3D">
      <w:pPr>
        <w:ind w:left="-15" w:right="101"/>
      </w:pPr>
      <w:r>
        <w:t xml:space="preserve">1.3. Цель рабочей программы – создание условий для планирования, организации и управления образовательным процессом по определенной учебной дисциплине (образовательной области).  </w:t>
      </w:r>
    </w:p>
    <w:p w:rsidR="00D64F50" w:rsidRDefault="00EC2B3D">
      <w:pPr>
        <w:spacing w:after="34" w:line="259" w:lineRule="auto"/>
        <w:ind w:left="568" w:right="0" w:firstLine="0"/>
        <w:jc w:val="left"/>
      </w:pPr>
      <w:r>
        <w:rPr>
          <w:color w:val="00B050"/>
        </w:rPr>
        <w:t xml:space="preserve"> </w:t>
      </w:r>
    </w:p>
    <w:p w:rsidR="00D64F50" w:rsidRDefault="00EC2B3D">
      <w:pPr>
        <w:pStyle w:val="1"/>
        <w:ind w:left="833" w:hanging="280"/>
      </w:pPr>
      <w:r>
        <w:t xml:space="preserve">Задачи программы </w:t>
      </w:r>
    </w:p>
    <w:p w:rsidR="00D64F50" w:rsidRDefault="00EC2B3D">
      <w:pPr>
        <w:ind w:left="-15" w:right="101"/>
      </w:pPr>
      <w:r>
        <w:t>2.1. Дать представление о практической р</w:t>
      </w:r>
      <w:r>
        <w:t xml:space="preserve">еализации компонентов государственного образовательного стандарта при изучении конкретного предмета (курса). </w:t>
      </w:r>
    </w:p>
    <w:p w:rsidR="00D64F50" w:rsidRDefault="00EC2B3D">
      <w:pPr>
        <w:ind w:left="-15" w:right="101"/>
      </w:pPr>
      <w:r>
        <w:lastRenderedPageBreak/>
        <w:t>2.2. Определить содержание, объем, порядок изучения учебной дисциплины (курса) с учетом целей, задач и особенностей учебно-воспитательного процесс</w:t>
      </w:r>
      <w:r>
        <w:t xml:space="preserve">а образовательного учреждения и контингента учащихся.  </w:t>
      </w:r>
    </w:p>
    <w:p w:rsidR="00D64F50" w:rsidRDefault="00EC2B3D">
      <w:pPr>
        <w:spacing w:after="32" w:line="259" w:lineRule="auto"/>
        <w:ind w:left="568" w:right="0" w:firstLine="0"/>
        <w:jc w:val="left"/>
      </w:pPr>
      <w:r>
        <w:t xml:space="preserve"> </w:t>
      </w:r>
    </w:p>
    <w:p w:rsidR="00D64F50" w:rsidRDefault="00EC2B3D">
      <w:pPr>
        <w:pStyle w:val="1"/>
        <w:ind w:left="833" w:hanging="280"/>
      </w:pPr>
      <w:r>
        <w:t xml:space="preserve">Функции  </w:t>
      </w:r>
    </w:p>
    <w:p w:rsidR="00D64F50" w:rsidRDefault="00EC2B3D">
      <w:pPr>
        <w:numPr>
          <w:ilvl w:val="0"/>
          <w:numId w:val="1"/>
        </w:numPr>
        <w:ind w:right="101"/>
      </w:pPr>
      <w:r>
        <w:rPr>
          <w:b/>
        </w:rPr>
        <w:t xml:space="preserve">Нормативная. </w:t>
      </w:r>
      <w:r>
        <w:t xml:space="preserve">Программа является документом, обязательным для выполнения в полном объеме. </w:t>
      </w:r>
    </w:p>
    <w:p w:rsidR="00D64F50" w:rsidRDefault="00EC2B3D">
      <w:pPr>
        <w:numPr>
          <w:ilvl w:val="0"/>
          <w:numId w:val="1"/>
        </w:numPr>
        <w:ind w:right="101"/>
      </w:pPr>
      <w:r>
        <w:rPr>
          <w:b/>
        </w:rPr>
        <w:t xml:space="preserve">Функция целеполагания. </w:t>
      </w:r>
      <w:r>
        <w:t>Определяет ценности и цели, ради достижения которых она введена в ту или ин</w:t>
      </w:r>
      <w:r>
        <w:t xml:space="preserve">ую образовательную область. </w:t>
      </w:r>
    </w:p>
    <w:p w:rsidR="00D64F50" w:rsidRDefault="00EC2B3D">
      <w:pPr>
        <w:numPr>
          <w:ilvl w:val="0"/>
          <w:numId w:val="1"/>
        </w:numPr>
        <w:ind w:right="101"/>
      </w:pPr>
      <w:r>
        <w:rPr>
          <w:b/>
        </w:rPr>
        <w:t>Функция определения содержания образования.</w:t>
      </w:r>
      <w:r>
        <w:t xml:space="preserve"> Фиксирует состав элементов содержания, подлежащих усвоению учащимися (требования к минимуму содержания), а также степень их трудности. </w:t>
      </w:r>
    </w:p>
    <w:p w:rsidR="00D64F50" w:rsidRDefault="00EC2B3D">
      <w:pPr>
        <w:numPr>
          <w:ilvl w:val="0"/>
          <w:numId w:val="1"/>
        </w:numPr>
        <w:ind w:right="101"/>
      </w:pPr>
      <w:r>
        <w:rPr>
          <w:b/>
        </w:rPr>
        <w:t>Процессуальная.</w:t>
      </w:r>
      <w:r>
        <w:t xml:space="preserve"> Определяет логическую последова</w:t>
      </w:r>
      <w:r>
        <w:t xml:space="preserve">тельность усвоения элементов содержания, организационные формы и методы, средства и условия обучения. </w:t>
      </w:r>
    </w:p>
    <w:p w:rsidR="00D64F50" w:rsidRDefault="00EC2B3D">
      <w:pPr>
        <w:numPr>
          <w:ilvl w:val="0"/>
          <w:numId w:val="1"/>
        </w:numPr>
        <w:ind w:right="101"/>
      </w:pPr>
      <w:r>
        <w:rPr>
          <w:b/>
        </w:rPr>
        <w:t>Оценочная.</w:t>
      </w:r>
      <w:r>
        <w:t xml:space="preserve"> Выявляет уровни усвоения элементов содержания, объекты контроля и критерии оценки уровня обученности учащихся. </w:t>
      </w:r>
    </w:p>
    <w:p w:rsidR="00D64F50" w:rsidRDefault="00EC2B3D">
      <w:pPr>
        <w:spacing w:after="30" w:line="259" w:lineRule="auto"/>
        <w:ind w:left="568" w:right="0" w:firstLine="0"/>
        <w:jc w:val="left"/>
      </w:pPr>
      <w:r>
        <w:rPr>
          <w:b/>
        </w:rPr>
        <w:t xml:space="preserve"> </w:t>
      </w:r>
    </w:p>
    <w:p w:rsidR="00D64F50" w:rsidRDefault="00EC2B3D">
      <w:pPr>
        <w:pStyle w:val="1"/>
        <w:ind w:left="833" w:hanging="280"/>
      </w:pPr>
      <w:r>
        <w:t xml:space="preserve">Технология разработки  </w:t>
      </w:r>
    </w:p>
    <w:p w:rsidR="00D64F50" w:rsidRDefault="00EC2B3D">
      <w:pPr>
        <w:ind w:left="-15" w:right="101"/>
      </w:pPr>
      <w:r>
        <w:t>4.1. Рабочая программа составляется учителем начальных классов, учителем-предметником, педагогом дополнительного образования по определенному учебному предмету или курсу (элективному курсу, курсу дополнительного образования) на учебный год или ступень обуч</w:t>
      </w:r>
      <w:r>
        <w:t xml:space="preserve">ения. </w:t>
      </w:r>
    </w:p>
    <w:p w:rsidR="00D64F50" w:rsidRDefault="00EC2B3D">
      <w:pPr>
        <w:ind w:left="-15" w:right="101"/>
      </w:pPr>
      <w:r>
        <w:t xml:space="preserve">4.2. Проектирование содержания образования на уровне отдельного учебного предмета (курса) осуществляется индивидуально каждым педагогом в соответствии с уровнем его профессионального мастерства </w:t>
      </w:r>
      <w:r>
        <w:t xml:space="preserve">и авторским видением дисциплины (образовательной области).  </w:t>
      </w:r>
    </w:p>
    <w:p w:rsidR="00D64F50" w:rsidRDefault="00EC2B3D">
      <w:pPr>
        <w:ind w:left="-15" w:right="101"/>
      </w:pPr>
      <w:r>
        <w:t>4.3. Допускается разработка программы коллективом педагогов одной параллели начальных классов, если обучение ведется по единой образовательной программе («Школа России», «Школа 2100»). Данное реш</w:t>
      </w:r>
      <w:r>
        <w:t xml:space="preserve">ение должно быть принято коллегиально и утверждено приказом директора образовательного учреждения.  </w:t>
      </w:r>
    </w:p>
    <w:p w:rsidR="00D64F50" w:rsidRDefault="00EC2B3D">
      <w:pPr>
        <w:ind w:left="-15" w:right="101"/>
      </w:pPr>
      <w:r>
        <w:t>4.4. Разработчики рабочих учебных программ могут внести изменения и дополнения в содержание учебной дисциплины, предложить собственный подход в части струк</w:t>
      </w:r>
      <w:r>
        <w:t xml:space="preserve">турирования учебного материала, определения последовательности изучения этого материала, а также основных видов деятельности по формированию системы знаний, умений и способов деятельности, развития и социализации учащихся, с указанием отличительных </w:t>
      </w:r>
      <w:r>
        <w:lastRenderedPageBreak/>
        <w:t>особенн</w:t>
      </w:r>
      <w:r>
        <w:t>остей рабочей программы по сравнению с примерной (изменение количества часов на изучение отдельных тем, структурная перестановка порядка изучения тем, расширение содержания учебного материала и т.д.) и обоснование целесообразности внесения данных изменений</w:t>
      </w:r>
      <w:r>
        <w:t xml:space="preserve">.  </w:t>
      </w:r>
    </w:p>
    <w:p w:rsidR="00D64F50" w:rsidRDefault="00EC2B3D">
      <w:pPr>
        <w:spacing w:after="33" w:line="259" w:lineRule="auto"/>
        <w:ind w:left="568" w:right="0" w:firstLine="0"/>
        <w:jc w:val="left"/>
      </w:pPr>
      <w:r>
        <w:t xml:space="preserve"> </w:t>
      </w:r>
    </w:p>
    <w:p w:rsidR="00D64F50" w:rsidRDefault="00EC2B3D">
      <w:pPr>
        <w:pStyle w:val="1"/>
        <w:ind w:left="833" w:hanging="280"/>
      </w:pPr>
      <w:r>
        <w:t xml:space="preserve">Структура  </w:t>
      </w:r>
    </w:p>
    <w:p w:rsidR="00D64F50" w:rsidRDefault="00EC2B3D">
      <w:pPr>
        <w:spacing w:after="37"/>
        <w:ind w:left="568" w:right="101" w:firstLine="0"/>
      </w:pPr>
      <w:r>
        <w:t xml:space="preserve">5.1. Титульный лист:  </w:t>
      </w:r>
    </w:p>
    <w:p w:rsidR="00D64F50" w:rsidRDefault="00EC2B3D">
      <w:pPr>
        <w:ind w:left="1416" w:right="7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-54450</wp:posOffset>
                </wp:positionV>
                <wp:extent cx="163068" cy="652272"/>
                <wp:effectExtent l="0" t="0" r="0" b="0"/>
                <wp:wrapNone/>
                <wp:docPr id="5214" name="Group 5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68" cy="652272"/>
                          <a:chOff x="0" y="0"/>
                          <a:chExt cx="163068" cy="652272"/>
                        </a:xfrm>
                      </wpg:grpSpPr>
                      <pic:pic xmlns:pic="http://schemas.openxmlformats.org/drawingml/2006/picture">
                        <pic:nvPicPr>
                          <pic:cNvPr id="323" name="Picture 3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170"/>
                            <a:ext cx="163068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34340"/>
                            <a:ext cx="163068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14" style="width:12.84pt;height:51.36pt;position:absolute;z-index:-2147483515;mso-position-horizontal-relative:text;mso-position-horizontal:absolute;margin-left:64.4pt;mso-position-vertical-relative:text;margin-top:-4.28748pt;" coordsize="1630,6522">
                <v:shape id="Picture 323" style="position:absolute;width:1630;height:2179;left:0;top:0;" filled="f">
                  <v:imagedata r:id="rId6"/>
                </v:shape>
                <v:shape id="Picture 330" style="position:absolute;width:1630;height:2179;left:0;top:2171;" filled="f">
                  <v:imagedata r:id="rId6"/>
                </v:shape>
                <v:shape id="Picture 336" style="position:absolute;width:1630;height:2179;left:0;top:4343;" filled="f">
                  <v:imagedata r:id="rId6"/>
                </v:shape>
              </v:group>
            </w:pict>
          </mc:Fallback>
        </mc:AlternateContent>
      </w:r>
      <w:r>
        <w:t xml:space="preserve"> полное наименование образовательного учреждения;  записи согласования, рассмотрения программы; </w:t>
      </w:r>
    </w:p>
    <w:p w:rsidR="00D64F50" w:rsidRDefault="00EC2B3D">
      <w:pPr>
        <w:spacing w:after="24" w:line="259" w:lineRule="auto"/>
        <w:ind w:left="10" w:right="108" w:hanging="10"/>
        <w:jc w:val="right"/>
      </w:pPr>
      <w:r>
        <w:t xml:space="preserve"> гриф утверждения программы директором школы с указанием </w:t>
      </w:r>
    </w:p>
    <w:p w:rsidR="00D64F50" w:rsidRDefault="00EC2B3D">
      <w:pPr>
        <w:ind w:left="1416" w:right="101" w:hanging="696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817880</wp:posOffset>
            </wp:positionH>
            <wp:positionV relativeFrom="paragraph">
              <wp:posOffset>165352</wp:posOffset>
            </wp:positionV>
            <wp:extent cx="163068" cy="217932"/>
            <wp:effectExtent l="0" t="0" r="0" b="0"/>
            <wp:wrapNone/>
            <wp:docPr id="343" name="Picture 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даты;  название учебного курса, для изучения которого напи</w:t>
      </w:r>
      <w:r>
        <w:t>сана про-</w:t>
      </w:r>
    </w:p>
    <w:p w:rsidR="00D64F50" w:rsidRDefault="00EC2B3D">
      <w:pPr>
        <w:ind w:left="720" w:right="101" w:firstLine="0"/>
      </w:pPr>
      <w:r>
        <w:t xml:space="preserve">грамма, указание класса, учебного года; </w:t>
      </w:r>
    </w:p>
    <w:p w:rsidR="00D64F50" w:rsidRDefault="00EC2B3D">
      <w:pPr>
        <w:spacing w:after="24" w:line="259" w:lineRule="auto"/>
        <w:ind w:left="10" w:right="108" w:hanging="10"/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817880</wp:posOffset>
            </wp:positionH>
            <wp:positionV relativeFrom="paragraph">
              <wp:posOffset>-54897</wp:posOffset>
            </wp:positionV>
            <wp:extent cx="163068" cy="217932"/>
            <wp:effectExtent l="0" t="0" r="0" b="0"/>
            <wp:wrapNone/>
            <wp:docPr id="370" name="Picture 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Picture 3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фамилия, имя и отчество разработчика программы (одного или </w:t>
      </w:r>
    </w:p>
    <w:p w:rsidR="00D64F50" w:rsidRDefault="00EC2B3D">
      <w:pPr>
        <w:ind w:left="1416" w:right="101" w:hanging="696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817880</wp:posOffset>
            </wp:positionH>
            <wp:positionV relativeFrom="paragraph">
              <wp:posOffset>163490</wp:posOffset>
            </wp:positionV>
            <wp:extent cx="163068" cy="217932"/>
            <wp:effectExtent l="0" t="0" r="0" b="0"/>
            <wp:wrapNone/>
            <wp:docPr id="378" name="Picture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нескольких);  фамилия, имя и отчество эксперта(ов) программы (если привле-</w:t>
      </w:r>
    </w:p>
    <w:p w:rsidR="00D64F50" w:rsidRDefault="00EC2B3D">
      <w:pPr>
        <w:spacing w:after="5" w:line="284" w:lineRule="auto"/>
        <w:ind w:left="1411" w:right="4347" w:hanging="70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165262</wp:posOffset>
                </wp:positionV>
                <wp:extent cx="163068" cy="435103"/>
                <wp:effectExtent l="0" t="0" r="0" b="0"/>
                <wp:wrapNone/>
                <wp:docPr id="5661" name="Group 5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68" cy="435103"/>
                          <a:chOff x="0" y="0"/>
                          <a:chExt cx="163068" cy="435103"/>
                        </a:xfrm>
                      </wpg:grpSpPr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" name="Picture 3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170"/>
                            <a:ext cx="163068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61" style="width:12.84pt;height:34.26pt;position:absolute;z-index:-2147483628;mso-position-horizontal-relative:text;mso-position-horizontal:absolute;margin-left:64.4pt;mso-position-vertical-relative:text;margin-top:13.0127pt;" coordsize="1630,4351">
                <v:shape id="Picture 389" style="position:absolute;width:1630;height:2179;left:0;top:0;" filled="f">
                  <v:imagedata r:id="rId6"/>
                </v:shape>
                <v:shape id="Picture 395" style="position:absolute;width:1630;height:2179;left:0;top:2171;" filled="f">
                  <v:imagedata r:id="rId6"/>
                </v:shape>
              </v:group>
            </w:pict>
          </mc:Fallback>
        </mc:AlternateContent>
      </w:r>
      <w:r>
        <w:t xml:space="preserve">кались внешние эксперты);  название населенного пункта;  </w:t>
      </w:r>
      <w:r>
        <w:t xml:space="preserve">год разработки программы. </w:t>
      </w:r>
    </w:p>
    <w:p w:rsidR="00D64F50" w:rsidRDefault="00EC2B3D">
      <w:pPr>
        <w:ind w:left="568" w:right="101" w:firstLine="0"/>
      </w:pPr>
      <w:r>
        <w:t xml:space="preserve">5.2. Пояснительная записка: </w:t>
      </w:r>
    </w:p>
    <w:p w:rsidR="00D64F50" w:rsidRDefault="00EC2B3D">
      <w:pPr>
        <w:spacing w:after="37"/>
        <w:ind w:left="568" w:right="101" w:firstLine="0"/>
      </w:pPr>
      <w:r>
        <w:t xml:space="preserve">Общая характеристика учебного предмета: </w:t>
      </w:r>
    </w:p>
    <w:p w:rsidR="00D64F50" w:rsidRDefault="00EC2B3D">
      <w:pPr>
        <w:spacing w:after="24" w:line="259" w:lineRule="auto"/>
        <w:ind w:left="10" w:right="108" w:hanging="10"/>
        <w:jc w:val="right"/>
      </w:pPr>
      <w:r>
        <w:rPr>
          <w:noProof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817880</wp:posOffset>
            </wp:positionH>
            <wp:positionV relativeFrom="paragraph">
              <wp:posOffset>-54897</wp:posOffset>
            </wp:positionV>
            <wp:extent cx="163068" cy="217932"/>
            <wp:effectExtent l="0" t="0" r="0" b="0"/>
            <wp:wrapNone/>
            <wp:docPr id="406" name="Picture 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Picture 4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примерные и авторские программы, на основе которых создана </w:t>
      </w:r>
    </w:p>
    <w:p w:rsidR="00D64F50" w:rsidRDefault="00EC2B3D">
      <w:pPr>
        <w:ind w:left="1416" w:right="101" w:hanging="696"/>
      </w:pPr>
      <w:r>
        <w:rPr>
          <w:noProof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817880</wp:posOffset>
            </wp:positionH>
            <wp:positionV relativeFrom="paragraph">
              <wp:posOffset>162969</wp:posOffset>
            </wp:positionV>
            <wp:extent cx="163068" cy="217932"/>
            <wp:effectExtent l="0" t="0" r="0" b="0"/>
            <wp:wrapNone/>
            <wp:docPr id="412" name="Picture 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рабочая программа;  цели и задачи курса (в соответствии со стратегической целью и </w:t>
      </w:r>
    </w:p>
    <w:p w:rsidR="00D64F50" w:rsidRDefault="00EC2B3D">
      <w:pPr>
        <w:ind w:left="1416" w:right="2833" w:hanging="69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162663</wp:posOffset>
                </wp:positionV>
                <wp:extent cx="163068" cy="435103"/>
                <wp:effectExtent l="0" t="0" r="0" b="0"/>
                <wp:wrapNone/>
                <wp:docPr id="5669" name="Group 5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68" cy="435103"/>
                          <a:chOff x="0" y="0"/>
                          <a:chExt cx="163068" cy="435103"/>
                        </a:xfrm>
                      </wpg:grpSpPr>
                      <pic:pic xmlns:pic="http://schemas.openxmlformats.org/drawingml/2006/picture">
                        <pic:nvPicPr>
                          <pic:cNvPr id="420" name="Picture 4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170"/>
                            <a:ext cx="163068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69" style="width:12.84pt;height:34.26pt;position:absolute;z-index:-2147483601;mso-position-horizontal-relative:text;mso-position-horizontal:absolute;margin-left:64.4pt;mso-position-vertical-relative:text;margin-top:12.8081pt;" coordsize="1630,4351">
                <v:shape id="Picture 420" style="position:absolute;width:1630;height:2179;left:0;top:0;" filled="f">
                  <v:imagedata r:id="rId6"/>
                </v:shape>
                <v:shape id="Picture 426" style="position:absolute;width:1630;height:2179;left:0;top:2171;" filled="f">
                  <v:imagedata r:id="rId6"/>
                </v:shape>
              </v:group>
            </w:pict>
          </mc:Fallback>
        </mc:AlternateContent>
      </w:r>
      <w:r>
        <w:t>задачами ООП</w:t>
      </w:r>
      <w:r>
        <w:t xml:space="preserve"> учреждения);  место учебного предмета в учебном плане; </w:t>
      </w:r>
    </w:p>
    <w:p w:rsidR="00D64F50" w:rsidRDefault="00EC2B3D">
      <w:pPr>
        <w:spacing w:after="24" w:line="259" w:lineRule="auto"/>
        <w:ind w:left="10" w:right="108" w:hanging="10"/>
        <w:jc w:val="right"/>
      </w:pPr>
      <w:r>
        <w:t xml:space="preserve"> структура курса (не расписывая содержание каждой составляю-</w:t>
      </w:r>
    </w:p>
    <w:p w:rsidR="00D64F50" w:rsidRDefault="00EC2B3D">
      <w:pPr>
        <w:ind w:left="1416" w:right="101" w:hanging="696"/>
      </w:pPr>
      <w:r>
        <w:rPr>
          <w:noProof/>
        </w:rPr>
        <w:drawing>
          <wp:anchor distT="0" distB="0" distL="114300" distR="114300" simplePos="0" relativeHeight="251666432" behindDoc="1" locked="0" layoutInCell="1" allowOverlap="0">
            <wp:simplePos x="0" y="0"/>
            <wp:positionH relativeFrom="column">
              <wp:posOffset>817880</wp:posOffset>
            </wp:positionH>
            <wp:positionV relativeFrom="paragraph">
              <wp:posOffset>166091</wp:posOffset>
            </wp:positionV>
            <wp:extent cx="163068" cy="217932"/>
            <wp:effectExtent l="0" t="0" r="0" b="0"/>
            <wp:wrapNone/>
            <wp:docPr id="433" name="Picture 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Picture 4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щей);  краткое описание деятельностной технологии как основного </w:t>
      </w:r>
    </w:p>
    <w:p w:rsidR="00D64F50" w:rsidRDefault="00EC2B3D">
      <w:pPr>
        <w:ind w:left="720" w:right="101" w:firstLine="0"/>
      </w:pPr>
      <w:r>
        <w:t xml:space="preserve">метода обучения; </w:t>
      </w:r>
    </w:p>
    <w:p w:rsidR="00D64F50" w:rsidRDefault="00EC2B3D">
      <w:pPr>
        <w:numPr>
          <w:ilvl w:val="0"/>
          <w:numId w:val="2"/>
        </w:numPr>
        <w:spacing w:after="0" w:line="259" w:lineRule="auto"/>
        <w:ind w:right="108" w:hanging="836"/>
        <w:jc w:val="right"/>
      </w:pPr>
      <w:r>
        <w:t xml:space="preserve">о количестве учебных часов в соответствии с рабочей </w:t>
      </w:r>
    </w:p>
    <w:p w:rsidR="00D64F50" w:rsidRDefault="00EC2B3D">
      <w:pPr>
        <w:ind w:left="720" w:right="101" w:firstLine="0"/>
      </w:pPr>
      <w:r>
        <w:t>п</w:t>
      </w:r>
      <w:r>
        <w:t xml:space="preserve">рограммой, с разбивкой на количество часов для прохождения практической и контрольной части; </w:t>
      </w:r>
    </w:p>
    <w:p w:rsidR="00D64F50" w:rsidRDefault="00EC2B3D">
      <w:pPr>
        <w:numPr>
          <w:ilvl w:val="0"/>
          <w:numId w:val="2"/>
        </w:numPr>
        <w:spacing w:after="24" w:line="259" w:lineRule="auto"/>
        <w:ind w:right="108" w:hanging="836"/>
        <w:jc w:val="right"/>
      </w:pPr>
      <w:r>
        <w:t xml:space="preserve">планируемые результаты: личностные, метапредметные и </w:t>
      </w:r>
    </w:p>
    <w:p w:rsidR="00D64F50" w:rsidRDefault="00EC2B3D">
      <w:pPr>
        <w:ind w:left="720" w:right="101" w:firstLine="0"/>
      </w:pPr>
      <w:r>
        <w:t xml:space="preserve">предметные результаты изучения учебного предмета. </w:t>
      </w:r>
    </w:p>
    <w:p w:rsidR="00D64F50" w:rsidRDefault="00EC2B3D">
      <w:pPr>
        <w:ind w:left="-15" w:right="101"/>
      </w:pPr>
      <w:r>
        <w:t>5.3.</w:t>
      </w:r>
      <w:r>
        <w:rPr>
          <w:b/>
        </w:rPr>
        <w:t xml:space="preserve"> </w:t>
      </w:r>
      <w:r>
        <w:t xml:space="preserve">Содержание учебного предмета и ценностные ориентиры содержания учебного предмета.  </w:t>
      </w:r>
    </w:p>
    <w:p w:rsidR="00D64F50" w:rsidRDefault="00EC2B3D">
      <w:pPr>
        <w:ind w:left="568" w:right="101" w:firstLine="0"/>
      </w:pPr>
      <w:r>
        <w:t>Планируемые результаты:</w:t>
      </w:r>
      <w:r>
        <w:rPr>
          <w:b/>
        </w:rPr>
        <w:t xml:space="preserve">  </w:t>
      </w:r>
    </w:p>
    <w:p w:rsidR="00D64F50" w:rsidRDefault="00EC2B3D">
      <w:pPr>
        <w:numPr>
          <w:ilvl w:val="0"/>
          <w:numId w:val="3"/>
        </w:numPr>
        <w:ind w:right="101"/>
      </w:pPr>
      <w:r>
        <w:rPr>
          <w:i/>
        </w:rPr>
        <w:t>личностные результаты</w:t>
      </w:r>
      <w:r>
        <w:t xml:space="preserve"> (личностные УУД, духовно-нравственное </w:t>
      </w:r>
    </w:p>
    <w:p w:rsidR="00D64F50" w:rsidRDefault="00EC2B3D">
      <w:pPr>
        <w:ind w:left="-15" w:right="101" w:firstLine="0"/>
      </w:pPr>
      <w:r>
        <w:t xml:space="preserve">развитие); </w:t>
      </w:r>
    </w:p>
    <w:p w:rsidR="00D64F50" w:rsidRDefault="00EC2B3D">
      <w:pPr>
        <w:numPr>
          <w:ilvl w:val="0"/>
          <w:numId w:val="3"/>
        </w:numPr>
        <w:ind w:right="101"/>
      </w:pPr>
      <w:r>
        <w:rPr>
          <w:i/>
        </w:rPr>
        <w:lastRenderedPageBreak/>
        <w:t>метапредметные результаты</w:t>
      </w:r>
      <w:r>
        <w:t xml:space="preserve"> (результаты формирования регулятивных, познават</w:t>
      </w:r>
      <w:r>
        <w:t xml:space="preserve">ельных, коммуникативных УУД); – </w:t>
      </w:r>
      <w:r>
        <w:rPr>
          <w:i/>
        </w:rPr>
        <w:t xml:space="preserve">предметные результаты. </w:t>
      </w:r>
    </w:p>
    <w:p w:rsidR="00D64F50" w:rsidRDefault="00EC2B3D">
      <w:pPr>
        <w:ind w:left="-15" w:right="101"/>
      </w:pPr>
      <w:r>
        <w:t xml:space="preserve">Добавления, исключения, изменения, внесенные учителем в примерную программу, их обоснование. </w:t>
      </w:r>
    </w:p>
    <w:p w:rsidR="00D64F50" w:rsidRDefault="00EC2B3D">
      <w:pPr>
        <w:ind w:left="568" w:right="101" w:firstLine="0"/>
      </w:pPr>
      <w:r>
        <w:t xml:space="preserve">5.4. Календарно-тематическое планирование </w:t>
      </w:r>
    </w:p>
    <w:p w:rsidR="00D64F50" w:rsidRDefault="00EC2B3D">
      <w:pPr>
        <w:numPr>
          <w:ilvl w:val="2"/>
          <w:numId w:val="4"/>
        </w:numPr>
        <w:ind w:right="101"/>
      </w:pPr>
      <w:r>
        <w:t>Календарно-</w:t>
      </w:r>
      <w:r>
        <w:t xml:space="preserve">тематическое планирование оформляется в форме таблицы с определением основных видов деятельности. </w:t>
      </w:r>
    </w:p>
    <w:p w:rsidR="00D64F50" w:rsidRDefault="00EC2B3D">
      <w:pPr>
        <w:ind w:left="-15" w:right="101"/>
      </w:pPr>
      <w:r>
        <w:t xml:space="preserve">При включении учителем в рабочую программу содержания вопросов, выделенных в примерной программе по предмету курсивом, используется обычный шрифт. </w:t>
      </w:r>
    </w:p>
    <w:p w:rsidR="00D64F50" w:rsidRDefault="00EC2B3D">
      <w:pPr>
        <w:ind w:left="-15" w:right="101"/>
      </w:pPr>
      <w:r>
        <w:t>Если уров</w:t>
      </w:r>
      <w:r>
        <w:t xml:space="preserve">ень подготовки класса не позволяет учителю включить в содержание рабочей программы вопрос, отмеченный курсивом в примерной программе, то этот вопрос включается обычным шрифтом в рабочие программы элективных курсов для обучающихся с повышенной мотивацией к </w:t>
      </w:r>
      <w:r>
        <w:t xml:space="preserve">предмету.  </w:t>
      </w:r>
    </w:p>
    <w:p w:rsidR="00D64F50" w:rsidRDefault="00EC2B3D">
      <w:pPr>
        <w:numPr>
          <w:ilvl w:val="2"/>
          <w:numId w:val="4"/>
        </w:numPr>
        <w:ind w:right="101"/>
      </w:pPr>
      <w:r>
        <w:t xml:space="preserve">Календарно-тематическое планирование – документ, регламентирующий деятельность учителя по выполнению учебной программы по предмету. </w:t>
      </w:r>
    </w:p>
    <w:p w:rsidR="00D64F50" w:rsidRDefault="00EC2B3D">
      <w:pPr>
        <w:numPr>
          <w:ilvl w:val="2"/>
          <w:numId w:val="4"/>
        </w:numPr>
        <w:ind w:right="101"/>
      </w:pPr>
      <w:r>
        <w:t>Календарно-тематическое планирование разрабатывается учителем на каждый класс в соответствии с рабочей программ</w:t>
      </w:r>
      <w:r>
        <w:t>ой по учебному предмету, разработанной учителем</w:t>
      </w:r>
      <w:r>
        <w:rPr>
          <w:i/>
        </w:rPr>
        <w:t xml:space="preserve">, </w:t>
      </w:r>
      <w:r>
        <w:t xml:space="preserve">утвержденной директором школы. </w:t>
      </w:r>
    </w:p>
    <w:p w:rsidR="00D64F50" w:rsidRDefault="00EC2B3D">
      <w:pPr>
        <w:numPr>
          <w:ilvl w:val="2"/>
          <w:numId w:val="4"/>
        </w:numPr>
        <w:ind w:right="101"/>
      </w:pPr>
      <w:r>
        <w:rPr>
          <w:noProof/>
        </w:rPr>
        <w:drawing>
          <wp:anchor distT="0" distB="0" distL="114300" distR="114300" simplePos="0" relativeHeight="251667456" behindDoc="1" locked="0" layoutInCell="1" allowOverlap="0">
            <wp:simplePos x="0" y="0"/>
            <wp:positionH relativeFrom="column">
              <wp:posOffset>817880</wp:posOffset>
            </wp:positionH>
            <wp:positionV relativeFrom="paragraph">
              <wp:posOffset>162714</wp:posOffset>
            </wp:positionV>
            <wp:extent cx="163068" cy="217932"/>
            <wp:effectExtent l="0" t="0" r="0" b="0"/>
            <wp:wrapNone/>
            <wp:docPr id="569" name="Picture 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Picture 5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Календарно-тематический план разрабатывается в целях:  установления логико-структурной связи основного содержания, </w:t>
      </w:r>
    </w:p>
    <w:p w:rsidR="00D64F50" w:rsidRDefault="00EC2B3D">
      <w:pPr>
        <w:spacing w:after="5" w:line="284" w:lineRule="auto"/>
        <w:ind w:left="705" w:right="99" w:firstLine="0"/>
        <w:jc w:val="left"/>
      </w:pPr>
      <w:r>
        <w:rPr>
          <w:noProof/>
        </w:rPr>
        <w:drawing>
          <wp:anchor distT="0" distB="0" distL="114300" distR="114300" simplePos="0" relativeHeight="251668480" behindDoc="1" locked="0" layoutInCell="1" allowOverlap="0">
            <wp:simplePos x="0" y="0"/>
            <wp:positionH relativeFrom="column">
              <wp:posOffset>817880</wp:posOffset>
            </wp:positionH>
            <wp:positionV relativeFrom="paragraph">
              <wp:posOffset>162570</wp:posOffset>
            </wp:positionV>
            <wp:extent cx="163068" cy="217932"/>
            <wp:effectExtent l="0" t="0" r="0" b="0"/>
            <wp:wrapNone/>
            <wp:docPr id="580" name="Picture 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Picture 5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0">
            <wp:simplePos x="0" y="0"/>
            <wp:positionH relativeFrom="column">
              <wp:posOffset>817880</wp:posOffset>
            </wp:positionH>
            <wp:positionV relativeFrom="paragraph">
              <wp:posOffset>788934</wp:posOffset>
            </wp:positionV>
            <wp:extent cx="163068" cy="217932"/>
            <wp:effectExtent l="0" t="0" r="0" b="0"/>
            <wp:wrapNone/>
            <wp:docPr id="587" name="Picture 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Picture 5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взаимосвязи между темами годового курса и отдельными уро</w:t>
      </w:r>
      <w:r>
        <w:t xml:space="preserve">ками;  формирования рациональной системы работы для достижения личностных, метапредметных, предметных результатов изучения учебного предмета;  указания основных видов деятельности учащихся и места </w:t>
      </w:r>
    </w:p>
    <w:p w:rsidR="00D64F50" w:rsidRDefault="00EC2B3D">
      <w:pPr>
        <w:ind w:left="1416" w:right="101" w:hanging="696"/>
      </w:pPr>
      <w:r>
        <w:rPr>
          <w:noProof/>
        </w:rPr>
        <w:drawing>
          <wp:anchor distT="0" distB="0" distL="114300" distR="114300" simplePos="0" relativeHeight="251670528" behindDoc="1" locked="0" layoutInCell="1" allowOverlap="0">
            <wp:simplePos x="0" y="0"/>
            <wp:positionH relativeFrom="column">
              <wp:posOffset>817880</wp:posOffset>
            </wp:positionH>
            <wp:positionV relativeFrom="paragraph">
              <wp:posOffset>162268</wp:posOffset>
            </wp:positionV>
            <wp:extent cx="163068" cy="217932"/>
            <wp:effectExtent l="0" t="0" r="0" b="0"/>
            <wp:wrapNone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основного деятельностного метода обучения на конкретном уроке;  установления последовательности тем рабочей программы, </w:t>
      </w:r>
    </w:p>
    <w:p w:rsidR="00D64F50" w:rsidRDefault="00EC2B3D">
      <w:pPr>
        <w:spacing w:after="37"/>
        <w:ind w:left="720" w:right="101" w:firstLine="0"/>
      </w:pPr>
      <w:r>
        <w:t xml:space="preserve">точного времени на их изучение;  </w:t>
      </w:r>
    </w:p>
    <w:p w:rsidR="00D64F50" w:rsidRDefault="00EC2B3D">
      <w:pPr>
        <w:tabs>
          <w:tab w:val="center" w:pos="1983"/>
          <w:tab w:val="center" w:pos="3850"/>
          <w:tab w:val="center" w:pos="5664"/>
          <w:tab w:val="center" w:pos="7110"/>
          <w:tab w:val="center" w:pos="8429"/>
          <w:tab w:val="right" w:pos="9465"/>
        </w:tabs>
        <w:spacing w:after="24" w:line="259" w:lineRule="auto"/>
        <w:ind w:right="0" w:firstLine="0"/>
        <w:jc w:val="left"/>
      </w:pPr>
      <w:r>
        <w:rPr>
          <w:noProof/>
        </w:rPr>
        <w:drawing>
          <wp:anchor distT="0" distB="0" distL="114300" distR="114300" simplePos="0" relativeHeight="251671552" behindDoc="1" locked="0" layoutInCell="1" allowOverlap="0">
            <wp:simplePos x="0" y="0"/>
            <wp:positionH relativeFrom="column">
              <wp:posOffset>817880</wp:posOffset>
            </wp:positionH>
            <wp:positionV relativeFrom="paragraph">
              <wp:posOffset>-54822</wp:posOffset>
            </wp:positionV>
            <wp:extent cx="163068" cy="217932"/>
            <wp:effectExtent l="0" t="0" r="0" b="0"/>
            <wp:wrapNone/>
            <wp:docPr id="606" name="Picture 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Picture 6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ab/>
      </w:r>
      <w:r>
        <w:t xml:space="preserve"> указания </w:t>
      </w:r>
      <w:r>
        <w:tab/>
        <w:t xml:space="preserve">универсальных </w:t>
      </w:r>
      <w:r>
        <w:tab/>
        <w:t xml:space="preserve">учебных </w:t>
      </w:r>
      <w:r>
        <w:tab/>
        <w:t xml:space="preserve">действий </w:t>
      </w:r>
      <w:r>
        <w:tab/>
        <w:t xml:space="preserve">(УУД) </w:t>
      </w:r>
      <w:r>
        <w:tab/>
        <w:t xml:space="preserve">и </w:t>
      </w:r>
    </w:p>
    <w:p w:rsidR="00D64F50" w:rsidRDefault="00EC2B3D">
      <w:pPr>
        <w:ind w:left="1416" w:right="101" w:hanging="696"/>
      </w:pPr>
      <w:r>
        <w:rPr>
          <w:noProof/>
        </w:rPr>
        <w:drawing>
          <wp:anchor distT="0" distB="0" distL="114300" distR="114300" simplePos="0" relativeHeight="251672576" behindDoc="1" locked="0" layoutInCell="1" allowOverlap="0">
            <wp:simplePos x="0" y="0"/>
            <wp:positionH relativeFrom="column">
              <wp:posOffset>817880</wp:posOffset>
            </wp:positionH>
            <wp:positionV relativeFrom="paragraph">
              <wp:posOffset>163085</wp:posOffset>
            </wp:positionV>
            <wp:extent cx="163068" cy="217932"/>
            <wp:effectExtent l="0" t="0" r="0" b="0"/>
            <wp:wrapNone/>
            <wp:docPr id="612" name="Picture 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Picture 6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формирования их на основе содержания учебног</w:t>
      </w:r>
      <w:r>
        <w:t xml:space="preserve">о курса;  определения форм и методов учета и контроля результатов </w:t>
      </w:r>
    </w:p>
    <w:p w:rsidR="00D64F50" w:rsidRDefault="00EC2B3D">
      <w:pPr>
        <w:ind w:left="720" w:right="101" w:firstLine="0"/>
      </w:pPr>
      <w:r>
        <w:t xml:space="preserve">деятельности. </w:t>
      </w:r>
    </w:p>
    <w:p w:rsidR="00D64F50" w:rsidRDefault="00EC2B3D">
      <w:pPr>
        <w:ind w:left="-15" w:right="101"/>
      </w:pPr>
      <w:r>
        <w:t xml:space="preserve">5.4.5. Проверку выполнения календарно-тематического планирования осуществляет заместитель директора, курирующий учебный предмет. </w:t>
      </w:r>
    </w:p>
    <w:p w:rsidR="00D64F50" w:rsidRDefault="00EC2B3D">
      <w:pPr>
        <w:ind w:left="-15" w:right="101"/>
      </w:pPr>
      <w:r>
        <w:lastRenderedPageBreak/>
        <w:t>5.4.6. По итогам проверки составляется справ</w:t>
      </w:r>
      <w:r>
        <w:t xml:space="preserve">ка с указанием недоработок, ошибок, рекомендаций. </w:t>
      </w:r>
    </w:p>
    <w:p w:rsidR="00D64F50" w:rsidRDefault="00EC2B3D">
      <w:pPr>
        <w:ind w:left="-15" w:right="101"/>
      </w:pPr>
      <w:r>
        <w:t xml:space="preserve">5.4.7. В течение учебного года при необходимости возможна корректировка календарно-тематического планирования учителем. Все изменения согласуются с заместителем директора по УВР или директором. </w:t>
      </w:r>
    </w:p>
    <w:p w:rsidR="00D64F50" w:rsidRDefault="00EC2B3D">
      <w:pPr>
        <w:ind w:left="-15" w:right="101"/>
      </w:pPr>
      <w:r>
        <w:t>5.4.8. Кал</w:t>
      </w:r>
      <w:r>
        <w:t>ендарно-тематическое планирование оформляется в печатной форме на стандартных листах А4 в виде таблицы. Не допускается сокращений слов темы, запись одинаковых тем более двух уроков подряд. Обязательно записывать тему при указании форм контрольных уроков: д</w:t>
      </w:r>
      <w:r>
        <w:t>иктант, контрольная работа, изложение, сочинение, и их виды (выборочный диктант, контрольный диктант, творческий диктант, словарный диктант). Указывается номер раздела, обозначенный</w:t>
      </w:r>
      <w:r>
        <w:rPr>
          <w:i/>
        </w:rPr>
        <w:t xml:space="preserve"> </w:t>
      </w:r>
      <w:r>
        <w:t>арабской цифрой, название</w:t>
      </w:r>
      <w:r>
        <w:rPr>
          <w:i/>
        </w:rPr>
        <w:t xml:space="preserve"> </w:t>
      </w:r>
      <w:r>
        <w:t xml:space="preserve">раздела программы и количество часов на раздел, </w:t>
      </w:r>
      <w:r>
        <w:t xml:space="preserve">номер урока.  </w:t>
      </w:r>
    </w:p>
    <w:p w:rsidR="00D64F50" w:rsidRDefault="00EC2B3D">
      <w:pPr>
        <w:ind w:left="-15" w:right="101"/>
      </w:pPr>
      <w:r>
        <w:t xml:space="preserve">5.4.9. Применяется сплошная нумерация уроков с целью показа соответствия количества часов рабочей программы и учебного плана или отдельно для каждого раздела1.1,1.2, …, 2.1 и т.д. </w:t>
      </w:r>
    </w:p>
    <w:p w:rsidR="00D64F50" w:rsidRDefault="00EC2B3D">
      <w:pPr>
        <w:ind w:left="-15" w:right="101"/>
      </w:pPr>
      <w:r>
        <w:t>5.4.10. Тема урока (уроков). Одна тема может быть рассчитана</w:t>
      </w:r>
      <w:r>
        <w:t xml:space="preserve"> на несколько уроков, при этом допускается запись одинаковых тем не более двух уроков подряд. </w:t>
      </w:r>
    </w:p>
    <w:p w:rsidR="00D64F50" w:rsidRDefault="00EC2B3D">
      <w:pPr>
        <w:ind w:left="-15" w:right="101"/>
      </w:pPr>
      <w:r>
        <w:t>5.4.11. Планируемые результаты каждого раздела формулируются учителем в соответствии с планируемыми результатами, разработанными в рабочей программе, оформляются</w:t>
      </w:r>
      <w:r>
        <w:t xml:space="preserve"> на строке «Название раздела», обозначаются первой заглавной буквой видов планируемых результатов: Л – личностные, М – метапредметные, П – предметные. </w:t>
      </w:r>
    </w:p>
    <w:p w:rsidR="00D64F50" w:rsidRDefault="00EC2B3D">
      <w:pPr>
        <w:ind w:left="-15" w:right="101"/>
      </w:pPr>
      <w:r>
        <w:t>5.4.12. Указывается характеристика деятельности учащихся (УУД), которая формулируются в деятельностной ф</w:t>
      </w:r>
      <w:r>
        <w:t xml:space="preserve">орме (группировать, моделировать, оценивать…); </w:t>
      </w:r>
    </w:p>
    <w:p w:rsidR="00D64F50" w:rsidRDefault="00EC2B3D">
      <w:pPr>
        <w:ind w:left="-15" w:right="101"/>
      </w:pPr>
      <w:r>
        <w:t xml:space="preserve">5.4.13. Практическая часть, виды контроля планируются на основе «Положения о системе оценивания». </w:t>
      </w:r>
    </w:p>
    <w:p w:rsidR="00D64F50" w:rsidRDefault="00EC2B3D">
      <w:pPr>
        <w:ind w:left="-15" w:right="101"/>
      </w:pPr>
      <w:r>
        <w:t>5.4.14. При составлении календарно-тематического планирования дата проведения урока планируется. При проведен</w:t>
      </w:r>
      <w:r>
        <w:t>ии и заполнении классного журнала делается запись фактического проведения урока. В случае планирования блока уроков дата проведения определяется на каждое занятие. Необходимое требование: совпадение дат урока по плану, по фактическому проведению и по запис</w:t>
      </w:r>
      <w:r>
        <w:t xml:space="preserve">и в классном журнале. </w:t>
      </w:r>
    </w:p>
    <w:p w:rsidR="00D64F50" w:rsidRDefault="00EC2B3D">
      <w:pPr>
        <w:ind w:left="568" w:right="101" w:firstLine="0"/>
      </w:pPr>
      <w:r>
        <w:t xml:space="preserve">5.5. Материально-техническое обеспечение </w:t>
      </w:r>
    </w:p>
    <w:p w:rsidR="00D64F50" w:rsidRDefault="00EC2B3D">
      <w:pPr>
        <w:ind w:left="-15" w:right="101"/>
      </w:pPr>
      <w:r>
        <w:t xml:space="preserve">Для характеристики количественных показателей использовать следующие обозначения: </w:t>
      </w:r>
    </w:p>
    <w:p w:rsidR="00D64F50" w:rsidRDefault="00EC2B3D">
      <w:pPr>
        <w:ind w:left="568" w:right="101" w:firstLine="0"/>
      </w:pPr>
      <w:r>
        <w:t xml:space="preserve">Д – демонстрационный экземпляр (не менее 1 на класс). </w:t>
      </w:r>
    </w:p>
    <w:p w:rsidR="00D64F50" w:rsidRDefault="00EC2B3D">
      <w:pPr>
        <w:ind w:left="568" w:right="101" w:firstLine="0"/>
      </w:pPr>
      <w:r>
        <w:t xml:space="preserve">К – полный комплект (на каждого ученика класса). </w:t>
      </w:r>
    </w:p>
    <w:p w:rsidR="00D64F50" w:rsidRDefault="00EC2B3D">
      <w:pPr>
        <w:ind w:left="-15" w:right="101"/>
      </w:pPr>
      <w:r>
        <w:lastRenderedPageBreak/>
        <w:t xml:space="preserve">Ф </w:t>
      </w:r>
      <w:r>
        <w:t xml:space="preserve">– комплект для фронтальной работы (не менее одного экземпляра на 2 учеников). </w:t>
      </w:r>
    </w:p>
    <w:p w:rsidR="00D64F50" w:rsidRDefault="00EC2B3D">
      <w:pPr>
        <w:ind w:left="-15" w:right="101"/>
      </w:pPr>
      <w:r>
        <w:t xml:space="preserve">П – комплект, необходимый для работы в группах (1 экземпляр для 5–6 человек). </w:t>
      </w:r>
    </w:p>
    <w:p w:rsidR="00D64F50" w:rsidRDefault="00EC2B3D">
      <w:pPr>
        <w:ind w:left="568" w:right="101" w:firstLine="0"/>
      </w:pPr>
      <w:r>
        <w:t xml:space="preserve">5.6. Преемственные связи  </w:t>
      </w:r>
    </w:p>
    <w:p w:rsidR="00D64F50" w:rsidRDefault="00EC2B3D">
      <w:pPr>
        <w:ind w:left="-15" w:right="101"/>
      </w:pPr>
      <w:r>
        <w:t>«В результате обучения по данной рабочей программе будет обеспечено дал</w:t>
      </w:r>
      <w:r>
        <w:t xml:space="preserve">ьнейшее образование учащихся общеобразовательной школы по программе (название программы и библиографические данные)». </w:t>
      </w:r>
    </w:p>
    <w:p w:rsidR="00D64F50" w:rsidRDefault="00EC2B3D">
      <w:pPr>
        <w:ind w:left="-15" w:right="101"/>
      </w:pPr>
      <w:r>
        <w:t xml:space="preserve">5.7. Список литературы для самостоятельного чтения (в программу по литературному чтению). </w:t>
      </w:r>
    </w:p>
    <w:p w:rsidR="00D64F50" w:rsidRDefault="00EC2B3D">
      <w:pPr>
        <w:spacing w:after="31" w:line="259" w:lineRule="auto"/>
        <w:ind w:left="568" w:right="0" w:firstLine="0"/>
        <w:jc w:val="left"/>
      </w:pPr>
      <w:r>
        <w:rPr>
          <w:i/>
        </w:rPr>
        <w:t xml:space="preserve"> </w:t>
      </w:r>
    </w:p>
    <w:p w:rsidR="00D64F50" w:rsidRDefault="00EC2B3D">
      <w:pPr>
        <w:pStyle w:val="1"/>
        <w:ind w:left="833" w:hanging="280"/>
      </w:pPr>
      <w:r>
        <w:t xml:space="preserve">Оформление  </w:t>
      </w:r>
    </w:p>
    <w:p w:rsidR="00D64F50" w:rsidRDefault="00EC2B3D">
      <w:pPr>
        <w:ind w:left="-15" w:right="101"/>
      </w:pPr>
      <w:r>
        <w:t>6.1. Текст набирается в редакто</w:t>
      </w:r>
      <w:r>
        <w:t>ре Word for Windows шрифтом Times New Roman Cyr, 12–14, межстрочный интервал одинарный, переносы в тексте не ставятся, выравнивание по ширине, абзац 1,25 см, поля со всех сторон 2 см; центровка заголовков и абзацы в тексте выполняются при помощи средств Wo</w:t>
      </w:r>
      <w:r>
        <w:t>rd, листы формата А4. Таблицы вставляются непосредственно в текст.</w:t>
      </w:r>
      <w:r>
        <w:rPr>
          <w:b/>
        </w:rPr>
        <w:t xml:space="preserve"> </w:t>
      </w:r>
      <w:r>
        <w:t xml:space="preserve">Программа прошивается, страницы нумеруются, скрепляются печатью образовательного учреждения и подписью руководителя образовательного учреждения. </w:t>
      </w:r>
    </w:p>
    <w:p w:rsidR="00D64F50" w:rsidRDefault="00EC2B3D">
      <w:pPr>
        <w:ind w:left="-15" w:right="101"/>
      </w:pPr>
      <w:r>
        <w:t xml:space="preserve">6.2. Титульный </w:t>
      </w:r>
      <w:r>
        <w:t xml:space="preserve">лист считается первым, но не нумеруется – так же, как и листы приложения.  </w:t>
      </w:r>
    </w:p>
    <w:p w:rsidR="00D64F50" w:rsidRDefault="00EC2B3D">
      <w:pPr>
        <w:ind w:left="-15" w:right="101"/>
      </w:pPr>
      <w:r>
        <w:t>6.3. Список литературы строится в алфавитном порядке с указанием города и названия издательства, года выпуска. Допускается оформление списка литературы по основным разделам изучаем</w:t>
      </w:r>
      <w:r>
        <w:t xml:space="preserve">ого предмета (курса).  </w:t>
      </w:r>
    </w:p>
    <w:p w:rsidR="00D64F50" w:rsidRDefault="00EC2B3D">
      <w:pPr>
        <w:spacing w:after="0" w:line="259" w:lineRule="auto"/>
        <w:ind w:left="568" w:right="0" w:firstLine="0"/>
        <w:jc w:val="left"/>
      </w:pPr>
      <w:r>
        <w:rPr>
          <w:b/>
        </w:rPr>
        <w:t xml:space="preserve"> </w:t>
      </w:r>
    </w:p>
    <w:p w:rsidR="00D64F50" w:rsidRDefault="00EC2B3D">
      <w:pPr>
        <w:pStyle w:val="1"/>
        <w:ind w:left="833" w:hanging="280"/>
      </w:pPr>
      <w:r>
        <w:t xml:space="preserve">Утверждение  </w:t>
      </w:r>
    </w:p>
    <w:p w:rsidR="00D64F50" w:rsidRDefault="00EC2B3D">
      <w:pPr>
        <w:ind w:left="-15" w:right="101"/>
      </w:pPr>
      <w:r>
        <w:t xml:space="preserve">7.1. Рабочая программа утверждается ежегодно до 31 августа текущего года приказом директора образовательного учреждения.  </w:t>
      </w:r>
    </w:p>
    <w:p w:rsidR="00D64F50" w:rsidRDefault="00EC2B3D">
      <w:pPr>
        <w:spacing w:after="0" w:line="259" w:lineRule="auto"/>
        <w:ind w:right="251" w:firstLine="0"/>
        <w:jc w:val="center"/>
      </w:pPr>
      <w:r>
        <w:t xml:space="preserve">7.2. Утверждение программы предполагает следующие процедуры:  </w:t>
      </w:r>
    </w:p>
    <w:p w:rsidR="00D64F50" w:rsidRDefault="00EC2B3D">
      <w:pPr>
        <w:ind w:left="360" w:right="10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3068" cy="217932"/>
                <wp:effectExtent l="0" t="0" r="0" b="0"/>
                <wp:docPr id="6095" name="Group 6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68" cy="217932"/>
                          <a:chOff x="0" y="0"/>
                          <a:chExt cx="163068" cy="217932"/>
                        </a:xfrm>
                      </wpg:grpSpPr>
                      <pic:pic xmlns:pic="http://schemas.openxmlformats.org/drawingml/2006/picture">
                        <pic:nvPicPr>
                          <pic:cNvPr id="902" name="Picture 9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2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3" name="Rectangle 903"/>
                        <wps:cNvSpPr/>
                        <wps:spPr>
                          <a:xfrm>
                            <a:off x="81534" y="17629"/>
                            <a:ext cx="65606" cy="263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4F50" w:rsidRDefault="00EC2B3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95" style="width:12.84pt;height:17.16pt;mso-position-horizontal-relative:char;mso-position-vertical-relative:line" coordsize="1630,2179">
                <v:shape id="Picture 902" style="position:absolute;width:1630;height:2179;left:0;top:0;" filled="f">
                  <v:imagedata r:id="rId6"/>
                </v:shape>
                <v:rect id="Rectangle 903" style="position:absolute;width:656;height:2632;left:815;top: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 получение согласования у заместителя директора, курирующего данного педагога, предмет, курс, направление деятельности; допускается проведение экспертизы программы с привлечением внешних экспертов;  </w:t>
      </w:r>
      <w:r>
        <w:rPr>
          <w:noProof/>
        </w:rPr>
        <w:drawing>
          <wp:inline distT="0" distB="0" distL="0" distR="0">
            <wp:extent cx="163068" cy="217932"/>
            <wp:effectExtent l="0" t="0" r="0" b="0"/>
            <wp:docPr id="916" name="Picture 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" name="Picture 9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обсуждение и принятие программы на заседании методическ</w:t>
      </w:r>
      <w:r>
        <w:t xml:space="preserve">ого совета школы и принятие программы на заседании педагогического совета школы, утверждение директором школы. </w:t>
      </w:r>
    </w:p>
    <w:p w:rsidR="00D64F50" w:rsidRDefault="00EC2B3D">
      <w:pPr>
        <w:ind w:left="-15" w:right="101"/>
      </w:pPr>
      <w:r>
        <w:t>7.3. При несоответствии программы установленным данным положением требованиям руководитель образовательного учреждения накладывает резолюцию о н</w:t>
      </w:r>
      <w:r>
        <w:t xml:space="preserve">еобходимости доработки с указанием конкретного срока исполнения.  </w:t>
      </w:r>
    </w:p>
    <w:p w:rsidR="00D64F50" w:rsidRDefault="00EC2B3D">
      <w:pPr>
        <w:ind w:left="-15" w:right="101"/>
      </w:pPr>
      <w:r>
        <w:lastRenderedPageBreak/>
        <w:t>7.4. Все изменения, дополнения, вносимые педагогом в программу в течение учебного года, должны быть согласованы с заместителем директора, курирующим данного педагога, предмет, курс, направл</w:t>
      </w:r>
      <w:r>
        <w:t xml:space="preserve">ение деятельности, рассмотрены на методическом совете. </w:t>
      </w:r>
    </w:p>
    <w:sectPr w:rsidR="00D64F50">
      <w:pgSz w:w="11906" w:h="16838"/>
      <w:pgMar w:top="845" w:right="739" w:bottom="121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114.75pt;height:153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numPicBullet w:numPicBulletId="1">
    <w:pict>
      <v:shape id="_x0000_i1033" style="width:115.5pt;height:153pt" coordsize="" o:spt="100" o:bullet="t" adj="0,,0" path="" stroked="f">
        <v:stroke joinstyle="miter"/>
        <v:imagedata r:id="rId2" o:title="image2"/>
        <v:formulas/>
        <v:path o:connecttype="segments"/>
      </v:shape>
    </w:pict>
  </w:numPicBullet>
  <w:abstractNum w:abstractNumId="0" w15:restartNumberingAfterBreak="0">
    <w:nsid w:val="10E313D6"/>
    <w:multiLevelType w:val="multilevel"/>
    <w:tmpl w:val="520AAE0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A4037F"/>
    <w:multiLevelType w:val="hybridMultilevel"/>
    <w:tmpl w:val="7CA89EA0"/>
    <w:lvl w:ilvl="0" w:tplc="FEE414DA">
      <w:start w:val="1"/>
      <w:numFmt w:val="bullet"/>
      <w:lvlText w:val="•"/>
      <w:lvlPicBulletId w:val="1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6AB8AC">
      <w:start w:val="1"/>
      <w:numFmt w:val="bullet"/>
      <w:lvlText w:val="o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3640E2">
      <w:start w:val="1"/>
      <w:numFmt w:val="bullet"/>
      <w:lvlText w:val="▪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AA0086">
      <w:start w:val="1"/>
      <w:numFmt w:val="bullet"/>
      <w:lvlText w:val="•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688D82">
      <w:start w:val="1"/>
      <w:numFmt w:val="bullet"/>
      <w:lvlText w:val="o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1EFA86">
      <w:start w:val="1"/>
      <w:numFmt w:val="bullet"/>
      <w:lvlText w:val="▪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7E4C32">
      <w:start w:val="1"/>
      <w:numFmt w:val="bullet"/>
      <w:lvlText w:val="•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DAEDFC">
      <w:start w:val="1"/>
      <w:numFmt w:val="bullet"/>
      <w:lvlText w:val="o"/>
      <w:lvlJc w:val="left"/>
      <w:pPr>
        <w:ind w:left="7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C82310">
      <w:start w:val="1"/>
      <w:numFmt w:val="bullet"/>
      <w:lvlText w:val="▪"/>
      <w:lvlJc w:val="left"/>
      <w:pPr>
        <w:ind w:left="8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B795F"/>
    <w:multiLevelType w:val="hybridMultilevel"/>
    <w:tmpl w:val="19DECDC8"/>
    <w:lvl w:ilvl="0" w:tplc="EDFEB610">
      <w:start w:val="1"/>
      <w:numFmt w:val="bullet"/>
      <w:lvlText w:val="•"/>
      <w:lvlPicBulletId w:val="0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861DBC">
      <w:start w:val="1"/>
      <w:numFmt w:val="bullet"/>
      <w:lvlText w:val="o"/>
      <w:lvlJc w:val="left"/>
      <w:pPr>
        <w:ind w:left="2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FA58AA">
      <w:start w:val="1"/>
      <w:numFmt w:val="bullet"/>
      <w:lvlText w:val="▪"/>
      <w:lvlJc w:val="left"/>
      <w:pPr>
        <w:ind w:left="2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4AD054">
      <w:start w:val="1"/>
      <w:numFmt w:val="bullet"/>
      <w:lvlText w:val="•"/>
      <w:lvlJc w:val="left"/>
      <w:pPr>
        <w:ind w:left="3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7E5BAE">
      <w:start w:val="1"/>
      <w:numFmt w:val="bullet"/>
      <w:lvlText w:val="o"/>
      <w:lvlJc w:val="left"/>
      <w:pPr>
        <w:ind w:left="4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86C734">
      <w:start w:val="1"/>
      <w:numFmt w:val="bullet"/>
      <w:lvlText w:val="▪"/>
      <w:lvlJc w:val="left"/>
      <w:pPr>
        <w:ind w:left="4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DCCB98">
      <w:start w:val="1"/>
      <w:numFmt w:val="bullet"/>
      <w:lvlText w:val="•"/>
      <w:lvlJc w:val="left"/>
      <w:pPr>
        <w:ind w:left="5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D8E14C">
      <w:start w:val="1"/>
      <w:numFmt w:val="bullet"/>
      <w:lvlText w:val="o"/>
      <w:lvlJc w:val="left"/>
      <w:pPr>
        <w:ind w:left="6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3E4CE4">
      <w:start w:val="1"/>
      <w:numFmt w:val="bullet"/>
      <w:lvlText w:val="▪"/>
      <w:lvlJc w:val="left"/>
      <w:pPr>
        <w:ind w:left="7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A51368"/>
    <w:multiLevelType w:val="hybridMultilevel"/>
    <w:tmpl w:val="4828A98E"/>
    <w:lvl w:ilvl="0" w:tplc="1D28C8F4">
      <w:start w:val="1"/>
      <w:numFmt w:val="bullet"/>
      <w:lvlText w:val="–"/>
      <w:lvlJc w:val="left"/>
      <w:pPr>
        <w:ind w:left="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1A506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5654A4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F248C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8F6E2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2E72D6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C41D20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F0AEF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E04CD0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056960"/>
    <w:multiLevelType w:val="hybridMultilevel"/>
    <w:tmpl w:val="B6904B46"/>
    <w:lvl w:ilvl="0" w:tplc="322AF33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F6F2E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A4A4E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0A470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E067E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7C89A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3621D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8566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E085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50"/>
    <w:rsid w:val="007D6D8A"/>
    <w:rsid w:val="008C00BC"/>
    <w:rsid w:val="00D64F50"/>
    <w:rsid w:val="00EC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B95B"/>
  <w15:docId w15:val="{57907FAF-5DD7-444A-976B-79AD0102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8" w:lineRule="auto"/>
      <w:ind w:right="102" w:firstLine="55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0"/>
      <w:ind w:left="57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1851</Words>
  <Characters>10551</Characters>
  <Application>Microsoft Office Word</Application>
  <DocSecurity>0</DocSecurity>
  <Lines>87</Lines>
  <Paragraphs>24</Paragraphs>
  <ScaleCrop>false</ScaleCrop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Кашолкин А.Н.</dc:creator>
  <cp:keywords/>
  <cp:lastModifiedBy>Пользователь</cp:lastModifiedBy>
  <cp:revision>4</cp:revision>
  <dcterms:created xsi:type="dcterms:W3CDTF">2018-05-10T06:50:00Z</dcterms:created>
  <dcterms:modified xsi:type="dcterms:W3CDTF">2018-05-10T06:55:00Z</dcterms:modified>
</cp:coreProperties>
</file>